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75" w:rsidRPr="000E5075" w:rsidRDefault="000E5075" w:rsidP="000E5075">
      <w:pPr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bookmarkStart w:id="0" w:name="_GoBack"/>
      <w:bookmarkEnd w:id="0"/>
      <w:r w:rsidRPr="000E507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Orientations pour l’évaluation de la production écrite </w:t>
      </w:r>
    </w:p>
    <w:p w:rsidR="000E5075" w:rsidRPr="000E5075" w:rsidRDefault="000E5075" w:rsidP="000E507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0E5075">
        <w:rPr>
          <w:rFonts w:asciiTheme="majorBidi" w:hAnsiTheme="majorBidi" w:cstheme="majorBidi"/>
          <w:b/>
          <w:bCs/>
          <w:sz w:val="24"/>
          <w:szCs w:val="24"/>
          <w:lang w:val="fr-FR"/>
        </w:rPr>
        <w:t>Exemples de grilles de relecture à l’usage de l’apprenant</w:t>
      </w:r>
    </w:p>
    <w:p w:rsidR="000E5075" w:rsidRPr="00003F5F" w:rsidRDefault="000E5075" w:rsidP="000E5075">
      <w:pPr>
        <w:pStyle w:val="FootnoteText"/>
        <w:spacing w:before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03F5F">
        <w:rPr>
          <w:rFonts w:asciiTheme="majorBidi" w:hAnsiTheme="majorBidi" w:cstheme="majorBidi"/>
          <w:b/>
          <w:bCs/>
          <w:sz w:val="24"/>
          <w:szCs w:val="24"/>
        </w:rPr>
        <w:t>Ce genre de  grille constitue une  aide à l’écriture en ce sens qu’elle est un outil de relecture qui guide l’apprenant dans l’amélioration de son premier jet. Elle pourrait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03F5F">
        <w:rPr>
          <w:rFonts w:asciiTheme="majorBidi" w:hAnsiTheme="majorBidi" w:cstheme="majorBidi"/>
          <w:b/>
          <w:bCs/>
          <w:sz w:val="24"/>
          <w:szCs w:val="24"/>
        </w:rPr>
        <w:t>être encore plus détaillée si l’on est dans les débuts de l’apprentissage ou même dans l’évaluation formative, mais plus réduite et plus abstraite si l’on est dans l’évaluation sommative.</w:t>
      </w:r>
    </w:p>
    <w:p w:rsidR="000E5075" w:rsidRPr="000C0B29" w:rsidRDefault="000E5075" w:rsidP="000E5075">
      <w:pPr>
        <w:pStyle w:val="FootnoteText"/>
        <w:jc w:val="both"/>
        <w:rPr>
          <w:rFonts w:asciiTheme="majorBidi" w:hAnsiTheme="majorBidi" w:cstheme="majorBidi"/>
          <w:sz w:val="12"/>
          <w:szCs w:val="12"/>
        </w:rPr>
      </w:pPr>
    </w:p>
    <w:p w:rsidR="000E5075" w:rsidRPr="000E5075" w:rsidRDefault="000E5075" w:rsidP="000E5075">
      <w:pPr>
        <w:ind w:left="709" w:hanging="709"/>
        <w:rPr>
          <w:rFonts w:eastAsia="Calibri"/>
          <w:b/>
          <w:bCs/>
          <w:sz w:val="24"/>
          <w:szCs w:val="24"/>
          <w:lang w:val="fr-FR"/>
        </w:rPr>
      </w:pPr>
      <w:r w:rsidRPr="000E5075">
        <w:rPr>
          <w:rFonts w:asciiTheme="majorBidi" w:hAnsiTheme="majorBidi" w:cstheme="majorBidi"/>
          <w:b/>
          <w:bCs/>
          <w:sz w:val="24"/>
          <w:szCs w:val="24"/>
          <w:lang w:val="fr-FR"/>
        </w:rPr>
        <w:t>Exemple 1</w:t>
      </w:r>
      <w:r w:rsidR="006B499D" w:rsidRPr="0060515D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(EB9)</w:t>
      </w:r>
      <w:r w:rsidRPr="000E5075">
        <w:rPr>
          <w:rFonts w:asciiTheme="majorBidi" w:hAnsiTheme="majorBidi" w:cstheme="majorBidi"/>
          <w:b/>
          <w:bCs/>
          <w:sz w:val="24"/>
          <w:szCs w:val="24"/>
          <w:lang w:val="fr-FR"/>
        </w:rPr>
        <w:t> :</w:t>
      </w:r>
    </w:p>
    <w:p w:rsidR="000E5075" w:rsidRPr="004927B8" w:rsidRDefault="000E5075" w:rsidP="000E5075">
      <w:pPr>
        <w:spacing w:before="120"/>
        <w:jc w:val="both"/>
        <w:rPr>
          <w:b/>
          <w:bCs/>
          <w:i/>
          <w:iCs/>
          <w:sz w:val="24"/>
          <w:szCs w:val="24"/>
          <w:u w:val="single"/>
          <w:lang w:val="fr-FR"/>
        </w:rPr>
      </w:pPr>
      <w:r>
        <w:rPr>
          <w:b/>
          <w:bCs/>
          <w:i/>
          <w:iCs/>
          <w:sz w:val="24"/>
          <w:szCs w:val="24"/>
          <w:u w:val="single"/>
          <w:lang w:val="fr-FR"/>
        </w:rPr>
        <w:t>Sujet</w:t>
      </w:r>
      <w:r w:rsidRPr="004927B8">
        <w:rPr>
          <w:b/>
          <w:bCs/>
          <w:i/>
          <w:iCs/>
          <w:sz w:val="24"/>
          <w:szCs w:val="24"/>
          <w:u w:val="single"/>
          <w:lang w:val="fr-FR"/>
        </w:rPr>
        <w:t xml:space="preserve">: </w:t>
      </w:r>
    </w:p>
    <w:p w:rsidR="000E5075" w:rsidRPr="004927B8" w:rsidRDefault="000E5075" w:rsidP="000E5075">
      <w:pPr>
        <w:spacing w:before="120"/>
        <w:jc w:val="both"/>
        <w:rPr>
          <w:sz w:val="24"/>
          <w:szCs w:val="24"/>
          <w:lang w:val="fr-FR"/>
        </w:rPr>
      </w:pPr>
      <w:r w:rsidRPr="004927B8">
        <w:rPr>
          <w:sz w:val="24"/>
          <w:szCs w:val="24"/>
          <w:lang w:val="fr-FR"/>
        </w:rPr>
        <w:t>Vous avez décidé de travailler pendant les vacances d’été. Vos parents n’étaient pas  d’accord mais vous avez pu les convaincre. Racontez à votre ami comment vous avez obtenu leur approbation.</w:t>
      </w:r>
    </w:p>
    <w:p w:rsidR="000E5075" w:rsidRPr="004927B8" w:rsidRDefault="000E5075" w:rsidP="000E5075">
      <w:pPr>
        <w:spacing w:before="120"/>
        <w:rPr>
          <w:sz w:val="24"/>
          <w:szCs w:val="24"/>
          <w:lang w:val="fr-FR"/>
        </w:rPr>
      </w:pPr>
      <w:r w:rsidRPr="004927B8">
        <w:rPr>
          <w:sz w:val="24"/>
          <w:szCs w:val="24"/>
          <w:lang w:val="fr-FR"/>
        </w:rPr>
        <w:t xml:space="preserve">Votre texte fera 20 -35 lignes (avec +/- 10%), ce qui équivaut à 200-350 mots dans une écriture de     </w:t>
      </w:r>
      <w:r w:rsidRPr="004927B8">
        <w:rPr>
          <w:sz w:val="24"/>
          <w:szCs w:val="24"/>
          <w:lang w:val="fr-FR"/>
        </w:rPr>
        <w:br/>
        <w:t>taille moyenne.</w:t>
      </w:r>
    </w:p>
    <w:p w:rsidR="000E5075" w:rsidRPr="004927B8" w:rsidRDefault="000E5075" w:rsidP="000E5075">
      <w:pPr>
        <w:rPr>
          <w:b/>
          <w:bCs/>
          <w:i/>
          <w:iCs/>
          <w:sz w:val="24"/>
          <w:szCs w:val="24"/>
          <w:u w:val="single"/>
          <w:lang w:val="fr-FR"/>
        </w:rPr>
      </w:pPr>
    </w:p>
    <w:p w:rsidR="000E5075" w:rsidRPr="004927B8" w:rsidRDefault="000E5075" w:rsidP="000E5075">
      <w:pPr>
        <w:jc w:val="both"/>
        <w:rPr>
          <w:b/>
          <w:bCs/>
          <w:lang w:val="fr-FR"/>
        </w:rPr>
      </w:pPr>
    </w:p>
    <w:p w:rsidR="000E5075" w:rsidRPr="004927B8" w:rsidRDefault="000E5075" w:rsidP="000E5075">
      <w:pPr>
        <w:jc w:val="center"/>
        <w:rPr>
          <w:b/>
          <w:bCs/>
          <w:u w:val="single"/>
          <w:lang w:val="fr-FR"/>
        </w:rPr>
      </w:pPr>
      <w:r w:rsidRPr="004927B8">
        <w:rPr>
          <w:b/>
          <w:bCs/>
          <w:u w:val="single"/>
          <w:lang w:val="fr-FR"/>
        </w:rPr>
        <w:t>Grille de product</w:t>
      </w:r>
      <w:r>
        <w:rPr>
          <w:b/>
          <w:bCs/>
          <w:u w:val="single"/>
          <w:lang w:val="fr-FR"/>
        </w:rPr>
        <w:t>ion écrite en fonction du sujet</w:t>
      </w:r>
    </w:p>
    <w:p w:rsidR="000E5075" w:rsidRPr="004927B8" w:rsidRDefault="000E5075" w:rsidP="000E5075">
      <w:pPr>
        <w:jc w:val="both"/>
        <w:rPr>
          <w:b/>
          <w:bCs/>
          <w:lang w:val="fr-FR"/>
        </w:rPr>
      </w:pPr>
    </w:p>
    <w:tbl>
      <w:tblPr>
        <w:tblStyle w:val="TableGrid"/>
        <w:tblW w:w="10198" w:type="dxa"/>
        <w:jc w:val="center"/>
        <w:tblLook w:val="04A0" w:firstRow="1" w:lastRow="0" w:firstColumn="1" w:lastColumn="0" w:noHBand="0" w:noVBand="1"/>
      </w:tblPr>
      <w:tblGrid>
        <w:gridCol w:w="1157"/>
        <w:gridCol w:w="2383"/>
        <w:gridCol w:w="5635"/>
        <w:gridCol w:w="1023"/>
      </w:tblGrid>
      <w:tr w:rsidR="000E5075" w:rsidRPr="004927B8" w:rsidTr="000E5075">
        <w:trPr>
          <w:jc w:val="center"/>
        </w:trPr>
        <w:tc>
          <w:tcPr>
            <w:tcW w:w="1157" w:type="dxa"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b/>
                <w:bCs/>
                <w:lang w:val="fr-FR"/>
              </w:rPr>
            </w:pPr>
            <w:r w:rsidRPr="004927B8">
              <w:rPr>
                <w:b/>
                <w:bCs/>
                <w:lang w:val="fr-FR"/>
              </w:rPr>
              <w:t xml:space="preserve">Critères </w:t>
            </w:r>
          </w:p>
        </w:tc>
        <w:tc>
          <w:tcPr>
            <w:tcW w:w="2383" w:type="dxa"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jc w:val="center"/>
              <w:rPr>
                <w:b/>
                <w:bCs/>
                <w:lang w:val="fr-FR"/>
              </w:rPr>
            </w:pPr>
            <w:r w:rsidRPr="004927B8">
              <w:rPr>
                <w:b/>
                <w:bCs/>
                <w:lang w:val="fr-FR"/>
              </w:rPr>
              <w:t>Composantes des critères (l’enseignant)</w:t>
            </w:r>
          </w:p>
        </w:tc>
        <w:tc>
          <w:tcPr>
            <w:tcW w:w="5635" w:type="dxa"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jc w:val="center"/>
              <w:rPr>
                <w:b/>
                <w:bCs/>
                <w:lang w:val="fr-FR"/>
              </w:rPr>
            </w:pPr>
            <w:r w:rsidRPr="004927B8">
              <w:rPr>
                <w:b/>
                <w:bCs/>
                <w:lang w:val="fr-FR"/>
              </w:rPr>
              <w:t>Check liste des indicateurs</w:t>
            </w:r>
          </w:p>
        </w:tc>
        <w:tc>
          <w:tcPr>
            <w:tcW w:w="1023" w:type="dxa"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proofErr w:type="spellStart"/>
            <w:r w:rsidRPr="004927B8">
              <w:rPr>
                <w:b/>
                <w:bCs/>
              </w:rPr>
              <w:t>Oui</w:t>
            </w:r>
            <w:proofErr w:type="spellEnd"/>
            <w:r w:rsidRPr="004927B8">
              <w:rPr>
                <w:b/>
                <w:bCs/>
              </w:rPr>
              <w:t>/Non</w:t>
            </w:r>
          </w:p>
        </w:tc>
      </w:tr>
      <w:tr w:rsidR="000E5075" w:rsidRPr="00D12129" w:rsidTr="000E5075">
        <w:trPr>
          <w:jc w:val="center"/>
        </w:trPr>
        <w:tc>
          <w:tcPr>
            <w:tcW w:w="1157" w:type="dxa"/>
            <w:vMerge w:val="restart"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</w:pPr>
            <w:r w:rsidRPr="004927B8">
              <w:t xml:space="preserve">Pertinence </w:t>
            </w:r>
          </w:p>
          <w:p w:rsidR="000E5075" w:rsidRPr="004927B8" w:rsidRDefault="000E5075" w:rsidP="004651DD">
            <w:pPr>
              <w:spacing w:line="276" w:lineRule="auto"/>
              <w:contextualSpacing/>
            </w:pPr>
          </w:p>
        </w:tc>
        <w:tc>
          <w:tcPr>
            <w:tcW w:w="2383" w:type="dxa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 xml:space="preserve">Adéquation au type (et/ou genre) : enjeu / visée </w:t>
            </w:r>
          </w:p>
        </w:tc>
        <w:tc>
          <w:tcPr>
            <w:tcW w:w="5635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>J’ai écrit un texte où je raconte ?</w:t>
            </w:r>
          </w:p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 xml:space="preserve">J’ai cité les arguments que j’ai avancés pour convaincre mes parents ?  </w:t>
            </w: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  <w:tr w:rsidR="000E5075" w:rsidRPr="00D12129" w:rsidTr="000E5075">
        <w:trPr>
          <w:jc w:val="center"/>
        </w:trPr>
        <w:tc>
          <w:tcPr>
            <w:tcW w:w="1157" w:type="dxa"/>
            <w:vMerge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</w:p>
        </w:tc>
        <w:tc>
          <w:tcPr>
            <w:tcW w:w="2383" w:type="dxa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 xml:space="preserve">Adéquation au thème </w:t>
            </w:r>
          </w:p>
        </w:tc>
        <w:tc>
          <w:tcPr>
            <w:tcW w:w="5635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>J’ai parlé du désaccord avec mes parents sur le travail en été ?</w:t>
            </w:r>
          </w:p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 xml:space="preserve">J’ai mentionné que j’ai réussi à les convaincre ? </w:t>
            </w: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  <w:tr w:rsidR="000E5075" w:rsidRPr="00D12129" w:rsidTr="000E5075">
        <w:trPr>
          <w:jc w:val="center"/>
        </w:trPr>
        <w:tc>
          <w:tcPr>
            <w:tcW w:w="1157" w:type="dxa"/>
            <w:vMerge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</w:p>
        </w:tc>
        <w:tc>
          <w:tcPr>
            <w:tcW w:w="2383" w:type="dxa"/>
          </w:tcPr>
          <w:p w:rsidR="000E5075" w:rsidRPr="004927B8" w:rsidRDefault="000E5075" w:rsidP="000E5075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>Adéquation aux acteurs de la situation (quand le libellé le commande comme c’est le cas ici : Qui? A qui</w:t>
            </w:r>
            <w:r>
              <w:rPr>
                <w:lang w:val="fr-FR"/>
              </w:rPr>
              <w:t>? De qui</w:t>
            </w:r>
            <w:r w:rsidRPr="004927B8">
              <w:rPr>
                <w:lang w:val="fr-FR"/>
              </w:rPr>
              <w:t>?)</w:t>
            </w:r>
          </w:p>
        </w:tc>
        <w:tc>
          <w:tcPr>
            <w:tcW w:w="5635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>Je me suis adressé à mon ami(e) ?</w:t>
            </w:r>
          </w:p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 xml:space="preserve">J’ai raconté à la première personne ? </w:t>
            </w:r>
          </w:p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>J’ai parlé de mes parents ?</w:t>
            </w: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  <w:tr w:rsidR="000E5075" w:rsidRPr="00D12129" w:rsidTr="000E5075">
        <w:trPr>
          <w:jc w:val="center"/>
        </w:trPr>
        <w:tc>
          <w:tcPr>
            <w:tcW w:w="1157" w:type="dxa"/>
            <w:vMerge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</w:p>
        </w:tc>
        <w:tc>
          <w:tcPr>
            <w:tcW w:w="2383" w:type="dxa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 xml:space="preserve">Adéquation au volume demandé </w:t>
            </w:r>
          </w:p>
        </w:tc>
        <w:tc>
          <w:tcPr>
            <w:tcW w:w="5635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>J’ai écrit au minimum 18 lignes dans une écriture moyenne ?</w:t>
            </w: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  <w:tr w:rsidR="000E5075" w:rsidRPr="00D12129" w:rsidTr="000E5075">
        <w:trPr>
          <w:jc w:val="center"/>
        </w:trPr>
        <w:tc>
          <w:tcPr>
            <w:tcW w:w="1157" w:type="dxa"/>
            <w:vMerge w:val="restart"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 xml:space="preserve">Cohérence </w:t>
            </w:r>
          </w:p>
          <w:p w:rsidR="000E5075" w:rsidRPr="004927B8" w:rsidRDefault="006B499D" w:rsidP="004651DD">
            <w:pPr>
              <w:spacing w:line="276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0E5075">
              <w:rPr>
                <w:lang w:val="fr-FR"/>
              </w:rPr>
              <w:t>t cohésion</w:t>
            </w:r>
          </w:p>
        </w:tc>
        <w:tc>
          <w:tcPr>
            <w:tcW w:w="2383" w:type="dxa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 xml:space="preserve">Gestion de la progression thématique </w:t>
            </w:r>
          </w:p>
        </w:tc>
        <w:tc>
          <w:tcPr>
            <w:tcW w:w="5635" w:type="dxa"/>
          </w:tcPr>
          <w:p w:rsidR="006B499D" w:rsidRDefault="006B499D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>En avançant dans mon texte, j’ai veillé à ce que des informations nouvelles sur le thème viennent s’ajouter à celles qui sont déjà là.</w:t>
            </w:r>
          </w:p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>J’ai utilisé des arguments et/ou des exemples  convenables pour répondre à ceux de mes parents ?</w:t>
            </w:r>
          </w:p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>J’ai montré comment j’ai réussi à les convaincre ?</w:t>
            </w: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  <w:tr w:rsidR="000E5075" w:rsidRPr="00D12129" w:rsidTr="000E5075">
        <w:trPr>
          <w:jc w:val="center"/>
        </w:trPr>
        <w:tc>
          <w:tcPr>
            <w:tcW w:w="1157" w:type="dxa"/>
            <w:vMerge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</w:p>
        </w:tc>
        <w:tc>
          <w:tcPr>
            <w:tcW w:w="238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>Gestion des reprises anaphoriques</w:t>
            </w:r>
          </w:p>
        </w:tc>
        <w:tc>
          <w:tcPr>
            <w:tcW w:w="5635" w:type="dxa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 xml:space="preserve">J’ai </w:t>
            </w:r>
            <w:r>
              <w:rPr>
                <w:lang w:val="fr-FR"/>
              </w:rPr>
              <w:t>correctement</w:t>
            </w:r>
            <w:r w:rsidRPr="004927B8">
              <w:rPr>
                <w:lang w:val="fr-FR"/>
              </w:rPr>
              <w:t xml:space="preserve"> utilisé les substituts lexicaux et grammaticaux (pronoms, adjectifs, groupes nominaux…) qui réfèrent aux «personnages»?</w:t>
            </w:r>
            <w:r>
              <w:rPr>
                <w:lang w:val="fr-FR"/>
              </w:rPr>
              <w:t xml:space="preserve"> C’est-à-dire le lecteur de mon texte identifie facilement à qui renvoient ces substituts lexicaux et grammaticaux.</w:t>
            </w: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  <w:tr w:rsidR="000E5075" w:rsidRPr="00D12129" w:rsidTr="000E5075">
        <w:trPr>
          <w:jc w:val="center"/>
        </w:trPr>
        <w:tc>
          <w:tcPr>
            <w:tcW w:w="1157" w:type="dxa"/>
            <w:vMerge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</w:p>
        </w:tc>
        <w:tc>
          <w:tcPr>
            <w:tcW w:w="2383" w:type="dxa"/>
          </w:tcPr>
          <w:p w:rsidR="000E5075" w:rsidRPr="004927B8" w:rsidRDefault="000E5075" w:rsidP="000E5075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>Gestions des liens et des mots de liaison</w:t>
            </w:r>
          </w:p>
        </w:tc>
        <w:tc>
          <w:tcPr>
            <w:tcW w:w="5635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 xml:space="preserve">J’ai bien utilisé les connecteurs qui montrent la chronologie ? </w:t>
            </w:r>
          </w:p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>J’ai bien utilisé les mots de liaisons logiques pour exprimer la cause, la conséquence, l’opposition …?</w:t>
            </w: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</w:tbl>
    <w:p w:rsidR="000E5075" w:rsidRPr="006B499D" w:rsidRDefault="000E5075">
      <w:pPr>
        <w:rPr>
          <w:lang w:val="fr-FR"/>
        </w:rPr>
      </w:pPr>
    </w:p>
    <w:p w:rsidR="000E5075" w:rsidRPr="006B499D" w:rsidRDefault="000E5075">
      <w:pPr>
        <w:spacing w:after="200" w:line="276" w:lineRule="auto"/>
        <w:rPr>
          <w:lang w:val="fr-FR"/>
        </w:rPr>
      </w:pPr>
      <w:r w:rsidRPr="006B499D">
        <w:rPr>
          <w:lang w:val="fr-FR"/>
        </w:rPr>
        <w:br w:type="page"/>
      </w:r>
    </w:p>
    <w:p w:rsidR="000E5075" w:rsidRPr="006B499D" w:rsidRDefault="000E5075">
      <w:pPr>
        <w:rPr>
          <w:lang w:val="fr-FR"/>
        </w:rPr>
      </w:pPr>
    </w:p>
    <w:tbl>
      <w:tblPr>
        <w:tblStyle w:val="TableGrid"/>
        <w:tblW w:w="10198" w:type="dxa"/>
        <w:jc w:val="center"/>
        <w:tblLook w:val="04A0" w:firstRow="1" w:lastRow="0" w:firstColumn="1" w:lastColumn="0" w:noHBand="0" w:noVBand="1"/>
      </w:tblPr>
      <w:tblGrid>
        <w:gridCol w:w="1157"/>
        <w:gridCol w:w="2383"/>
        <w:gridCol w:w="5635"/>
        <w:gridCol w:w="1023"/>
      </w:tblGrid>
      <w:tr w:rsidR="000E5075" w:rsidRPr="00D12129" w:rsidTr="000E5075">
        <w:trPr>
          <w:jc w:val="center"/>
        </w:trPr>
        <w:tc>
          <w:tcPr>
            <w:tcW w:w="1157" w:type="dxa"/>
            <w:vMerge w:val="restart"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 xml:space="preserve">Utilisation correcte de la langue </w:t>
            </w:r>
          </w:p>
        </w:tc>
        <w:tc>
          <w:tcPr>
            <w:tcW w:w="2383" w:type="dxa"/>
          </w:tcPr>
          <w:p w:rsidR="000E5075" w:rsidRPr="004927B8" w:rsidRDefault="000E5075" w:rsidP="000E5075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>Correction de la syntaxe</w:t>
            </w:r>
          </w:p>
        </w:tc>
        <w:tc>
          <w:tcPr>
            <w:tcW w:w="5635" w:type="dxa"/>
          </w:tcPr>
          <w:p w:rsidR="000E5075" w:rsidRPr="004927B8" w:rsidRDefault="000E5075" w:rsidP="004651DD">
            <w:pPr>
              <w:spacing w:line="276" w:lineRule="auto"/>
              <w:rPr>
                <w:lang w:val="fr-FR"/>
              </w:rPr>
            </w:pPr>
            <w:r w:rsidRPr="004927B8">
              <w:rPr>
                <w:lang w:val="fr-FR"/>
              </w:rPr>
              <w:t>J’ai veillé à la structure de mes phrases?</w:t>
            </w:r>
          </w:p>
          <w:p w:rsidR="000E5075" w:rsidRPr="004927B8" w:rsidRDefault="000E5075" w:rsidP="004651DD">
            <w:pPr>
              <w:spacing w:line="276" w:lineRule="auto"/>
              <w:rPr>
                <w:lang w:val="fr-FR"/>
              </w:rPr>
            </w:pPr>
            <w:r w:rsidRPr="004927B8">
              <w:rPr>
                <w:lang w:val="fr-FR"/>
              </w:rPr>
              <w:t xml:space="preserve">J’ai ponctué mon texte ? </w:t>
            </w:r>
          </w:p>
          <w:p w:rsidR="000E5075" w:rsidRPr="004927B8" w:rsidRDefault="000E5075" w:rsidP="004651DD">
            <w:pPr>
              <w:spacing w:line="276" w:lineRule="auto"/>
              <w:rPr>
                <w:lang w:val="fr-FR"/>
              </w:rPr>
            </w:pPr>
            <w:r w:rsidRPr="004927B8">
              <w:rPr>
                <w:lang w:val="fr-FR"/>
              </w:rPr>
              <w:t xml:space="preserve">J’ai bien utilisé les majuscules ? </w:t>
            </w: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  <w:tr w:rsidR="000E5075" w:rsidRPr="00D12129" w:rsidTr="000E5075">
        <w:trPr>
          <w:jc w:val="center"/>
        </w:trPr>
        <w:tc>
          <w:tcPr>
            <w:tcW w:w="1157" w:type="dxa"/>
            <w:vMerge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</w:p>
        </w:tc>
        <w:tc>
          <w:tcPr>
            <w:tcW w:w="2383" w:type="dxa"/>
          </w:tcPr>
          <w:p w:rsidR="000E5075" w:rsidRPr="004927B8" w:rsidRDefault="000E5075" w:rsidP="000E5075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 xml:space="preserve">Correction dans l’emploi des modes et temps verbaux </w:t>
            </w:r>
          </w:p>
        </w:tc>
        <w:tc>
          <w:tcPr>
            <w:tcW w:w="5635" w:type="dxa"/>
          </w:tcPr>
          <w:p w:rsidR="000E5075" w:rsidRPr="004927B8" w:rsidRDefault="000E5075" w:rsidP="004651DD">
            <w:pPr>
              <w:spacing w:line="276" w:lineRule="auto"/>
              <w:rPr>
                <w:lang w:val="fr-FR"/>
              </w:rPr>
            </w:pPr>
            <w:r w:rsidRPr="004927B8">
              <w:rPr>
                <w:lang w:val="fr-FR"/>
              </w:rPr>
              <w:t>J’ai utilisé le présent et le passé composé du mode indicatif?</w:t>
            </w:r>
          </w:p>
          <w:p w:rsidR="000E5075" w:rsidRPr="004927B8" w:rsidRDefault="000E5075" w:rsidP="004651DD">
            <w:pPr>
              <w:spacing w:line="276" w:lineRule="auto"/>
              <w:rPr>
                <w:lang w:val="fr-FR"/>
              </w:rPr>
            </w:pPr>
            <w:r w:rsidRPr="004927B8">
              <w:rPr>
                <w:lang w:val="fr-FR"/>
              </w:rPr>
              <w:t xml:space="preserve">J’ai utilisé le conditionnel présent ? </w:t>
            </w:r>
          </w:p>
          <w:p w:rsidR="000E5075" w:rsidRDefault="000E5075" w:rsidP="004651DD">
            <w:pPr>
              <w:spacing w:line="276" w:lineRule="auto"/>
              <w:rPr>
                <w:lang w:val="fr-FR"/>
              </w:rPr>
            </w:pPr>
            <w:r w:rsidRPr="004927B8">
              <w:rPr>
                <w:lang w:val="fr-FR"/>
              </w:rPr>
              <w:t>(</w:t>
            </w:r>
            <w:r w:rsidRPr="002A7CC4">
              <w:rPr>
                <w:i/>
                <w:iCs/>
                <w:lang w:val="fr-FR"/>
              </w:rPr>
              <w:t>le futur du style direct sera un con</w:t>
            </w:r>
            <w:r>
              <w:rPr>
                <w:i/>
                <w:iCs/>
                <w:lang w:val="fr-FR"/>
              </w:rPr>
              <w:t xml:space="preserve">ditionnel </w:t>
            </w:r>
            <w:r w:rsidRPr="002A7CC4">
              <w:rPr>
                <w:i/>
                <w:iCs/>
                <w:lang w:val="fr-FR"/>
              </w:rPr>
              <w:t>d présent si on rapporte</w:t>
            </w:r>
            <w:r>
              <w:rPr>
                <w:i/>
                <w:iCs/>
                <w:lang w:val="fr-FR"/>
              </w:rPr>
              <w:t xml:space="preserve"> au style indirect</w:t>
            </w:r>
            <w:r w:rsidRPr="002A7CC4">
              <w:rPr>
                <w:lang w:val="fr-FR"/>
              </w:rPr>
              <w:t>)</w:t>
            </w:r>
          </w:p>
          <w:p w:rsidR="000E5075" w:rsidRPr="004927B8" w:rsidRDefault="000E5075" w:rsidP="004651DD">
            <w:pPr>
              <w:spacing w:line="276" w:lineRule="auto"/>
              <w:rPr>
                <w:lang w:val="fr-FR"/>
              </w:rPr>
            </w:pP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  <w:tr w:rsidR="000E5075" w:rsidRPr="00D12129" w:rsidTr="000E5075">
        <w:trPr>
          <w:jc w:val="center"/>
        </w:trPr>
        <w:tc>
          <w:tcPr>
            <w:tcW w:w="1157" w:type="dxa"/>
            <w:vMerge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</w:p>
        </w:tc>
        <w:tc>
          <w:tcPr>
            <w:tcW w:w="2383" w:type="dxa"/>
          </w:tcPr>
          <w:p w:rsidR="000E5075" w:rsidRPr="004927B8" w:rsidRDefault="000E5075" w:rsidP="000E5075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 xml:space="preserve">Correction de l’orthographe </w:t>
            </w:r>
          </w:p>
        </w:tc>
        <w:tc>
          <w:tcPr>
            <w:tcW w:w="5635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>J’ai observé les règles de l’orthographe?</w:t>
            </w:r>
          </w:p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4927B8">
              <w:rPr>
                <w:lang w:val="fr-FR"/>
              </w:rPr>
              <w:t>J’ai bien orthographié les mots ?</w:t>
            </w: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  <w:tr w:rsidR="000E5075" w:rsidRPr="00D12129" w:rsidTr="000E5075">
        <w:trPr>
          <w:trHeight w:val="136"/>
          <w:jc w:val="center"/>
        </w:trPr>
        <w:tc>
          <w:tcPr>
            <w:tcW w:w="1157" w:type="dxa"/>
            <w:vMerge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</w:p>
        </w:tc>
        <w:tc>
          <w:tcPr>
            <w:tcW w:w="2383" w:type="dxa"/>
          </w:tcPr>
          <w:p w:rsidR="000E5075" w:rsidRPr="004927B8" w:rsidRDefault="000E5075" w:rsidP="000E5075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 xml:space="preserve">Correction du lexique utilisé </w:t>
            </w:r>
          </w:p>
        </w:tc>
        <w:tc>
          <w:tcPr>
            <w:tcW w:w="5635" w:type="dxa"/>
          </w:tcPr>
          <w:p w:rsidR="000E5075" w:rsidRPr="004927B8" w:rsidRDefault="000E5075" w:rsidP="004651DD">
            <w:pPr>
              <w:spacing w:line="276" w:lineRule="auto"/>
              <w:rPr>
                <w:lang w:val="fr-FR"/>
              </w:rPr>
            </w:pPr>
            <w:r w:rsidRPr="004927B8">
              <w:rPr>
                <w:lang w:val="fr-FR"/>
              </w:rPr>
              <w:t>J’ai utilisé le lexique de l’importance du travail ?</w:t>
            </w:r>
          </w:p>
          <w:p w:rsidR="000E5075" w:rsidRPr="004927B8" w:rsidRDefault="000E5075" w:rsidP="004651DD">
            <w:pPr>
              <w:spacing w:line="276" w:lineRule="auto"/>
              <w:rPr>
                <w:lang w:val="fr-FR"/>
              </w:rPr>
            </w:pPr>
            <w:r w:rsidRPr="004927B8">
              <w:rPr>
                <w:lang w:val="fr-FR"/>
              </w:rPr>
              <w:t xml:space="preserve">J’ai utilisé le lexique de l’expression de l’opinion ? </w:t>
            </w: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  <w:tr w:rsidR="000E5075" w:rsidRPr="004927B8" w:rsidTr="000E5075">
        <w:trPr>
          <w:jc w:val="center"/>
        </w:trPr>
        <w:tc>
          <w:tcPr>
            <w:tcW w:w="1157" w:type="dxa"/>
            <w:vAlign w:val="center"/>
          </w:tcPr>
          <w:p w:rsidR="000E5075" w:rsidRPr="004927B8" w:rsidRDefault="000E5075" w:rsidP="004651DD">
            <w:pPr>
              <w:spacing w:line="276" w:lineRule="auto"/>
              <w:contextualSpacing/>
              <w:rPr>
                <w:lang w:val="fr-FR"/>
              </w:rPr>
            </w:pPr>
            <w:r w:rsidRPr="004927B8">
              <w:rPr>
                <w:lang w:val="fr-FR"/>
              </w:rPr>
              <w:t xml:space="preserve">Mise en page et lisibilité </w:t>
            </w:r>
          </w:p>
        </w:tc>
        <w:tc>
          <w:tcPr>
            <w:tcW w:w="2383" w:type="dxa"/>
          </w:tcPr>
          <w:p w:rsidR="000E5075" w:rsidRPr="004927B8" w:rsidRDefault="000E5075" w:rsidP="000E5075">
            <w:pPr>
              <w:spacing w:line="276" w:lineRule="auto"/>
              <w:contextualSpacing/>
              <w:rPr>
                <w:lang w:val="fr-FR"/>
              </w:rPr>
            </w:pPr>
          </w:p>
        </w:tc>
        <w:tc>
          <w:tcPr>
            <w:tcW w:w="5635" w:type="dxa"/>
          </w:tcPr>
          <w:p w:rsidR="000E5075" w:rsidRPr="004927B8" w:rsidRDefault="000E5075" w:rsidP="004651DD">
            <w:pPr>
              <w:spacing w:line="276" w:lineRule="auto"/>
              <w:rPr>
                <w:lang w:val="fr-FR"/>
              </w:rPr>
            </w:pPr>
            <w:r w:rsidRPr="004927B8">
              <w:rPr>
                <w:lang w:val="fr-FR"/>
              </w:rPr>
              <w:t xml:space="preserve">J’ai délimité les paragraphes ? </w:t>
            </w:r>
          </w:p>
          <w:p w:rsidR="000E5075" w:rsidRPr="004927B8" w:rsidRDefault="000E5075" w:rsidP="004651DD">
            <w:pPr>
              <w:spacing w:line="276" w:lineRule="auto"/>
              <w:rPr>
                <w:lang w:val="fr-FR"/>
              </w:rPr>
            </w:pPr>
            <w:r w:rsidRPr="004927B8">
              <w:rPr>
                <w:lang w:val="fr-FR"/>
              </w:rPr>
              <w:t xml:space="preserve">Ma copie est propre ? </w:t>
            </w:r>
          </w:p>
          <w:p w:rsidR="000E5075" w:rsidRPr="004927B8" w:rsidRDefault="000E5075" w:rsidP="004651DD">
            <w:pPr>
              <w:spacing w:line="276" w:lineRule="auto"/>
              <w:rPr>
                <w:lang w:val="fr-FR"/>
              </w:rPr>
            </w:pPr>
            <w:r w:rsidRPr="004927B8">
              <w:rPr>
                <w:lang w:val="fr-FR"/>
              </w:rPr>
              <w:t>Mon écriture est lisible ?</w:t>
            </w:r>
          </w:p>
        </w:tc>
        <w:tc>
          <w:tcPr>
            <w:tcW w:w="1023" w:type="dxa"/>
          </w:tcPr>
          <w:p w:rsidR="000E5075" w:rsidRPr="004927B8" w:rsidRDefault="000E5075" w:rsidP="004651DD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</w:tc>
      </w:tr>
    </w:tbl>
    <w:p w:rsidR="000E5075" w:rsidRPr="002A7CC4" w:rsidRDefault="000E5075" w:rsidP="006B499D">
      <w:pPr>
        <w:spacing w:before="120"/>
        <w:rPr>
          <w:sz w:val="24"/>
          <w:szCs w:val="24"/>
          <w:lang w:val="fr-FR"/>
        </w:rPr>
      </w:pPr>
      <w:r w:rsidRPr="002A7CC4">
        <w:rPr>
          <w:sz w:val="24"/>
          <w:szCs w:val="24"/>
          <w:lang w:val="fr-FR"/>
        </w:rPr>
        <w:t>Cas 1 – Respect de toutes les composantes d</w:t>
      </w:r>
      <w:r>
        <w:rPr>
          <w:sz w:val="24"/>
          <w:szCs w:val="24"/>
          <w:lang w:val="fr-FR"/>
        </w:rPr>
        <w:t>e la pertinence :</w:t>
      </w:r>
      <w:r w:rsidRPr="002A7CC4">
        <w:rPr>
          <w:sz w:val="24"/>
          <w:szCs w:val="24"/>
          <w:lang w:val="fr-FR"/>
        </w:rPr>
        <w:t xml:space="preserve"> Note maximale </w:t>
      </w:r>
      <w:r>
        <w:rPr>
          <w:sz w:val="24"/>
          <w:szCs w:val="24"/>
          <w:lang w:val="fr-FR"/>
        </w:rPr>
        <w:t xml:space="preserve">= </w:t>
      </w:r>
      <w:r w:rsidR="006B499D">
        <w:rPr>
          <w:sz w:val="24"/>
          <w:szCs w:val="24"/>
          <w:lang w:val="fr-FR"/>
        </w:rPr>
        <w:t>16</w:t>
      </w:r>
    </w:p>
    <w:p w:rsidR="0060515D" w:rsidRPr="000E5075" w:rsidRDefault="000E5075" w:rsidP="0060515D">
      <w:pPr>
        <w:spacing w:before="120"/>
        <w:ind w:left="709" w:hanging="709"/>
        <w:jc w:val="both"/>
        <w:rPr>
          <w:lang w:val="fr-FR"/>
        </w:rPr>
      </w:pPr>
      <w:r w:rsidRPr="002A7CC4">
        <w:rPr>
          <w:sz w:val="24"/>
          <w:szCs w:val="24"/>
          <w:lang w:val="fr-FR"/>
        </w:rPr>
        <w:t xml:space="preserve">Cas 2 – Absence d’une composante, à noter la copie sur </w:t>
      </w:r>
      <w:r w:rsidR="006B499D">
        <w:rPr>
          <w:sz w:val="24"/>
          <w:szCs w:val="24"/>
          <w:lang w:val="fr-FR"/>
        </w:rPr>
        <w:t>8</w:t>
      </w:r>
      <w:r w:rsidRPr="002A7CC4">
        <w:rPr>
          <w:sz w:val="24"/>
          <w:szCs w:val="24"/>
          <w:lang w:val="fr-FR"/>
        </w:rPr>
        <w:t xml:space="preserve"> au lieu de </w:t>
      </w:r>
      <w:r w:rsidR="0060515D">
        <w:rPr>
          <w:sz w:val="24"/>
          <w:szCs w:val="24"/>
          <w:lang w:val="fr-FR"/>
        </w:rPr>
        <w:t>16</w:t>
      </w:r>
      <w:r>
        <w:rPr>
          <w:sz w:val="24"/>
          <w:szCs w:val="24"/>
          <w:lang w:val="fr-FR"/>
        </w:rPr>
        <w:t> :</w:t>
      </w:r>
      <w:r w:rsidRPr="002A7CC4">
        <w:rPr>
          <w:sz w:val="24"/>
          <w:szCs w:val="24"/>
          <w:lang w:val="fr-FR"/>
        </w:rPr>
        <w:t xml:space="preserve"> Note maximale</w:t>
      </w:r>
      <w:r>
        <w:rPr>
          <w:sz w:val="24"/>
          <w:szCs w:val="24"/>
          <w:lang w:val="fr-FR"/>
        </w:rPr>
        <w:t xml:space="preserve"> =</w:t>
      </w:r>
      <w:r w:rsidRPr="002A7CC4">
        <w:rPr>
          <w:sz w:val="24"/>
          <w:szCs w:val="24"/>
          <w:lang w:val="fr-FR"/>
        </w:rPr>
        <w:t xml:space="preserve"> </w:t>
      </w:r>
      <w:r w:rsidR="006B499D">
        <w:rPr>
          <w:sz w:val="24"/>
          <w:szCs w:val="24"/>
          <w:lang w:val="fr-FR"/>
        </w:rPr>
        <w:t>8</w:t>
      </w:r>
      <w:r w:rsidR="0060515D">
        <w:rPr>
          <w:sz w:val="24"/>
          <w:szCs w:val="24"/>
          <w:lang w:val="fr-FR"/>
        </w:rPr>
        <w:t>, c’est-à-dire la correction se fait sur 50% de la note globale.</w:t>
      </w:r>
    </w:p>
    <w:p w:rsidR="003F6DA0" w:rsidRPr="000E5075" w:rsidRDefault="000E5075" w:rsidP="0060515D">
      <w:pPr>
        <w:spacing w:before="120"/>
        <w:ind w:left="709" w:hanging="709"/>
        <w:jc w:val="both"/>
        <w:rPr>
          <w:lang w:val="fr-FR"/>
        </w:rPr>
      </w:pPr>
      <w:r w:rsidRPr="002A7CC4">
        <w:rPr>
          <w:sz w:val="24"/>
          <w:szCs w:val="24"/>
          <w:lang w:val="fr-FR"/>
        </w:rPr>
        <w:t>Cas 3</w:t>
      </w:r>
      <w:r>
        <w:rPr>
          <w:sz w:val="24"/>
          <w:szCs w:val="24"/>
          <w:lang w:val="fr-FR"/>
        </w:rPr>
        <w:t xml:space="preserve"> </w:t>
      </w:r>
      <w:r w:rsidRPr="002A7CC4">
        <w:rPr>
          <w:sz w:val="24"/>
          <w:szCs w:val="24"/>
          <w:lang w:val="fr-FR"/>
        </w:rPr>
        <w:t xml:space="preserve">– Absence de 2 ou plusieurs composantes, à noter la copie sur </w:t>
      </w:r>
      <w:r w:rsidR="006B499D">
        <w:rPr>
          <w:sz w:val="24"/>
          <w:szCs w:val="24"/>
          <w:lang w:val="fr-FR"/>
        </w:rPr>
        <w:t>4</w:t>
      </w:r>
      <w:r w:rsidRPr="002A7CC4">
        <w:rPr>
          <w:sz w:val="24"/>
          <w:szCs w:val="24"/>
          <w:lang w:val="fr-FR"/>
        </w:rPr>
        <w:t xml:space="preserve"> au lieu de </w:t>
      </w:r>
      <w:r w:rsidR="0060515D">
        <w:rPr>
          <w:sz w:val="24"/>
          <w:szCs w:val="24"/>
          <w:lang w:val="fr-FR"/>
        </w:rPr>
        <w:t>16</w:t>
      </w:r>
      <w:r w:rsidR="006B499D">
        <w:rPr>
          <w:sz w:val="24"/>
          <w:szCs w:val="24"/>
          <w:lang w:val="fr-FR"/>
        </w:rPr>
        <w:t>, c’est-à-dire la correction se fait sur 25% de la note globale.</w:t>
      </w:r>
    </w:p>
    <w:sectPr w:rsidR="003F6DA0" w:rsidRPr="000E5075" w:rsidSect="000E5075">
      <w:pgSz w:w="11909" w:h="16838"/>
      <w:pgMar w:top="919" w:right="1134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75"/>
    <w:rsid w:val="000E5075"/>
    <w:rsid w:val="003F6DA0"/>
    <w:rsid w:val="00444D47"/>
    <w:rsid w:val="0060515D"/>
    <w:rsid w:val="006B499D"/>
    <w:rsid w:val="00D1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5075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075"/>
    <w:pPr>
      <w:spacing w:after="0" w:line="240" w:lineRule="auto"/>
    </w:pPr>
    <w:rPr>
      <w:rFonts w:ascii="Times New Roman" w:eastAsia="PMingLiU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0E5075"/>
    <w:rPr>
      <w:rFonts w:asciiTheme="minorHAnsi" w:eastAsiaTheme="minorHAnsi" w:hAnsiTheme="minorHAnsi" w:cstheme="minorBidi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5075"/>
    <w:rPr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5075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075"/>
    <w:pPr>
      <w:spacing w:after="0" w:line="240" w:lineRule="auto"/>
    </w:pPr>
    <w:rPr>
      <w:rFonts w:ascii="Times New Roman" w:eastAsia="PMingLiU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0E5075"/>
    <w:rPr>
      <w:rFonts w:asciiTheme="minorHAnsi" w:eastAsiaTheme="minorHAnsi" w:hAnsiTheme="minorHAnsi" w:cstheme="minorBidi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5075"/>
    <w:rPr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 kfoury</dc:creator>
  <cp:lastModifiedBy>kita kfoury</cp:lastModifiedBy>
  <cp:revision>4</cp:revision>
  <cp:lastPrinted>2017-01-31T08:38:00Z</cp:lastPrinted>
  <dcterms:created xsi:type="dcterms:W3CDTF">2017-01-30T12:02:00Z</dcterms:created>
  <dcterms:modified xsi:type="dcterms:W3CDTF">2017-01-31T08:38:00Z</dcterms:modified>
</cp:coreProperties>
</file>