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18" w:rsidRDefault="00895D18">
      <w:pPr>
        <w:rPr>
          <w:lang w:bidi="ar-LB"/>
        </w:rPr>
      </w:pPr>
      <w:bookmarkStart w:id="0" w:name="_GoBack"/>
      <w:bookmarkEnd w:id="0"/>
    </w:p>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93"/>
        <w:gridCol w:w="2854"/>
      </w:tblGrid>
      <w:tr w:rsidR="00895D18" w:rsidRPr="00FD4AE4" w:rsidTr="00CC22C8">
        <w:trPr>
          <w:trHeight w:val="932"/>
          <w:jc w:val="center"/>
        </w:trPr>
        <w:tc>
          <w:tcPr>
            <w:tcW w:w="2379" w:type="dxa"/>
          </w:tcPr>
          <w:p w:rsidR="00895D18" w:rsidRPr="00FD4AE4" w:rsidRDefault="00895D18" w:rsidP="00CC22C8">
            <w:pPr>
              <w:tabs>
                <w:tab w:val="left" w:pos="5176"/>
              </w:tabs>
              <w:jc w:val="center"/>
              <w:rPr>
                <w:rFonts w:asciiTheme="majorBidi" w:hAnsiTheme="majorBidi" w:cstheme="majorBidi"/>
                <w:b/>
                <w:bCs/>
                <w:rtl/>
                <w:lang w:bidi="ar-LB"/>
              </w:rPr>
            </w:pPr>
            <w:r w:rsidRPr="00FD4AE4">
              <w:rPr>
                <w:rFonts w:asciiTheme="majorBidi" w:hAnsiTheme="majorBidi" w:cstheme="majorBidi"/>
                <w:b/>
                <w:bCs/>
                <w:noProof/>
                <w:lang w:eastAsia="en-US"/>
              </w:rPr>
              <w:drawing>
                <wp:inline distT="0" distB="0" distL="0" distR="0" wp14:anchorId="3D360FE3" wp14:editId="5E0C43D1">
                  <wp:extent cx="1190625" cy="847725"/>
                  <wp:effectExtent l="0" t="0" r="9525" b="9525"/>
                  <wp:docPr id="4" name="Picture 4"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4393" w:type="dxa"/>
            <w:vAlign w:val="center"/>
          </w:tcPr>
          <w:p w:rsidR="00895D18" w:rsidRPr="00FD4AE4" w:rsidRDefault="00895D18" w:rsidP="00CC22C8">
            <w:pPr>
              <w:tabs>
                <w:tab w:val="left" w:pos="5176"/>
              </w:tabs>
              <w:jc w:val="center"/>
              <w:rPr>
                <w:rFonts w:asciiTheme="majorBidi" w:hAnsiTheme="majorBidi" w:cstheme="majorBidi"/>
                <w:b/>
                <w:bCs/>
                <w:rtl/>
                <w:lang w:bidi="ar-LB"/>
              </w:rPr>
            </w:pPr>
            <w:r w:rsidRPr="00FD4AE4">
              <w:rPr>
                <w:rFonts w:asciiTheme="majorBidi" w:hAnsiTheme="majorBidi" w:cstheme="majorBidi"/>
                <w:b/>
                <w:bCs/>
                <w:rtl/>
                <w:lang w:bidi="ar-LB"/>
              </w:rPr>
              <w:t>الهيئة الأكاديميّة المشتركة</w:t>
            </w:r>
          </w:p>
          <w:p w:rsidR="00895D18" w:rsidRPr="00FD4AE4" w:rsidRDefault="00895D18" w:rsidP="00DA09DC">
            <w:pPr>
              <w:tabs>
                <w:tab w:val="left" w:pos="5176"/>
              </w:tabs>
              <w:jc w:val="center"/>
              <w:rPr>
                <w:rFonts w:asciiTheme="majorBidi" w:hAnsiTheme="majorBidi" w:cstheme="majorBidi"/>
                <w:b/>
                <w:bCs/>
                <w:rtl/>
                <w:lang w:bidi="ar-LB"/>
              </w:rPr>
            </w:pPr>
            <w:r w:rsidRPr="00FD4AE4">
              <w:rPr>
                <w:rFonts w:asciiTheme="majorBidi" w:hAnsiTheme="majorBidi" w:cstheme="majorBidi"/>
                <w:b/>
                <w:bCs/>
                <w:rtl/>
                <w:lang w:bidi="ar-LB"/>
              </w:rPr>
              <w:t>قسم : اللّغة العربيّة وآدابها</w:t>
            </w:r>
          </w:p>
        </w:tc>
        <w:tc>
          <w:tcPr>
            <w:tcW w:w="2854" w:type="dxa"/>
            <w:vAlign w:val="center"/>
          </w:tcPr>
          <w:p w:rsidR="00895D18" w:rsidRPr="00FD4AE4" w:rsidRDefault="00895D18" w:rsidP="00895D18">
            <w:pPr>
              <w:tabs>
                <w:tab w:val="left" w:pos="5176"/>
              </w:tabs>
              <w:rPr>
                <w:rFonts w:asciiTheme="majorBidi" w:hAnsiTheme="majorBidi" w:cstheme="majorBidi"/>
                <w:b/>
                <w:bCs/>
                <w:rtl/>
                <w:lang w:bidi="ar-LB"/>
              </w:rPr>
            </w:pPr>
            <w:r w:rsidRPr="00FD4AE4">
              <w:rPr>
                <w:rFonts w:asciiTheme="majorBidi" w:hAnsiTheme="majorBidi" w:cstheme="majorBidi"/>
                <w:b/>
                <w:bCs/>
                <w:rtl/>
                <w:lang w:bidi="ar-LB"/>
              </w:rPr>
              <w:t>المادّة:</w:t>
            </w:r>
            <w:r w:rsidR="00C87530">
              <w:rPr>
                <w:rFonts w:asciiTheme="majorBidi" w:hAnsiTheme="majorBidi" w:cstheme="majorBidi" w:hint="cs"/>
                <w:b/>
                <w:bCs/>
                <w:rtl/>
                <w:lang w:bidi="ar-LB"/>
              </w:rPr>
              <w:t xml:space="preserve"> </w:t>
            </w:r>
            <w:r w:rsidR="00BA2687">
              <w:rPr>
                <w:rFonts w:asciiTheme="majorBidi" w:hAnsiTheme="majorBidi" w:cstheme="majorBidi"/>
                <w:b/>
                <w:bCs/>
                <w:rtl/>
              </w:rPr>
              <w:t>لغة عربيّة</w:t>
            </w:r>
          </w:p>
          <w:p w:rsidR="00890B35" w:rsidRPr="002F0F37" w:rsidRDefault="00BA2687" w:rsidP="00890B35">
            <w:pPr>
              <w:tabs>
                <w:tab w:val="left" w:pos="5176"/>
              </w:tabs>
              <w:jc w:val="both"/>
              <w:rPr>
                <w:b/>
                <w:bCs/>
                <w:rtl/>
                <w:lang w:bidi="ar-LB"/>
              </w:rPr>
            </w:pPr>
            <w:r>
              <w:rPr>
                <w:rFonts w:hint="cs"/>
                <w:b/>
                <w:bCs/>
                <w:rtl/>
                <w:lang w:bidi="ar-LB"/>
              </w:rPr>
              <w:t>الشهادة: الثانوية العامة</w:t>
            </w:r>
          </w:p>
          <w:p w:rsidR="00BA2687" w:rsidRDefault="000476B9" w:rsidP="00BA2687">
            <w:pPr>
              <w:tabs>
                <w:tab w:val="left" w:pos="5176"/>
              </w:tabs>
              <w:jc w:val="both"/>
              <w:rPr>
                <w:b/>
                <w:bCs/>
                <w:rtl/>
                <w:lang w:bidi="ar-LB"/>
              </w:rPr>
            </w:pPr>
            <w:r>
              <w:rPr>
                <w:rFonts w:hint="cs"/>
                <w:b/>
                <w:bCs/>
                <w:rtl/>
                <w:lang w:bidi="ar-LB"/>
              </w:rPr>
              <w:t>فرعا</w:t>
            </w:r>
            <w:r w:rsidR="00BA2687">
              <w:rPr>
                <w:rFonts w:hint="cs"/>
                <w:b/>
                <w:bCs/>
                <w:rtl/>
                <w:lang w:bidi="ar-LB"/>
              </w:rPr>
              <w:t xml:space="preserve">: </w:t>
            </w:r>
            <w:r>
              <w:rPr>
                <w:rFonts w:hint="cs"/>
                <w:b/>
                <w:bCs/>
                <w:rtl/>
                <w:lang w:bidi="ar-LB"/>
              </w:rPr>
              <w:t>ال</w:t>
            </w:r>
            <w:r w:rsidR="00BA2687">
              <w:rPr>
                <w:rFonts w:hint="cs"/>
                <w:b/>
                <w:bCs/>
                <w:rtl/>
                <w:lang w:bidi="ar-LB"/>
              </w:rPr>
              <w:t xml:space="preserve">علوم </w:t>
            </w:r>
            <w:r w:rsidR="00B72C41">
              <w:rPr>
                <w:rFonts w:hint="cs"/>
                <w:b/>
                <w:bCs/>
                <w:rtl/>
                <w:lang w:bidi="ar-LB"/>
              </w:rPr>
              <w:t>ال</w:t>
            </w:r>
            <w:r w:rsidR="00BA2687">
              <w:rPr>
                <w:rFonts w:hint="cs"/>
                <w:b/>
                <w:bCs/>
                <w:rtl/>
                <w:lang w:bidi="ar-LB"/>
              </w:rPr>
              <w:t>عامّة وعلوم الحياة</w:t>
            </w:r>
          </w:p>
          <w:p w:rsidR="00895D18" w:rsidRPr="00FD4AE4" w:rsidRDefault="00895D18" w:rsidP="00B9628A">
            <w:pPr>
              <w:tabs>
                <w:tab w:val="left" w:pos="5176"/>
              </w:tabs>
              <w:rPr>
                <w:rFonts w:asciiTheme="majorBidi" w:hAnsiTheme="majorBidi" w:cstheme="majorBidi"/>
                <w:b/>
                <w:bCs/>
                <w:rtl/>
                <w:lang w:bidi="ar-LB"/>
              </w:rPr>
            </w:pPr>
            <w:r w:rsidRPr="00FD4AE4">
              <w:rPr>
                <w:rFonts w:asciiTheme="majorBidi" w:hAnsiTheme="majorBidi" w:cstheme="majorBidi"/>
                <w:b/>
                <w:bCs/>
                <w:rtl/>
                <w:lang w:bidi="ar-LB"/>
              </w:rPr>
              <w:t xml:space="preserve">نموذج </w:t>
            </w:r>
            <w:r w:rsidR="00C50D46">
              <w:rPr>
                <w:rFonts w:asciiTheme="majorBidi" w:hAnsiTheme="majorBidi" w:cstheme="majorBidi" w:hint="cs"/>
                <w:b/>
                <w:bCs/>
                <w:rtl/>
                <w:lang w:bidi="ar-LB"/>
              </w:rPr>
              <w:t xml:space="preserve">رقم </w:t>
            </w:r>
            <w:r w:rsidR="00622528">
              <w:rPr>
                <w:rFonts w:asciiTheme="majorBidi" w:hAnsiTheme="majorBidi" w:cstheme="majorBidi" w:hint="cs"/>
                <w:b/>
                <w:bCs/>
                <w:rtl/>
                <w:lang w:bidi="ar-LB"/>
              </w:rPr>
              <w:t>-</w:t>
            </w:r>
            <w:r w:rsidR="00B9628A">
              <w:rPr>
                <w:rFonts w:asciiTheme="majorBidi" w:hAnsiTheme="majorBidi" w:cstheme="majorBidi" w:hint="cs"/>
                <w:b/>
                <w:bCs/>
                <w:rtl/>
                <w:lang w:bidi="ar-LB"/>
              </w:rPr>
              <w:t>1</w:t>
            </w:r>
            <w:r w:rsidR="00622528">
              <w:rPr>
                <w:rFonts w:asciiTheme="majorBidi" w:hAnsiTheme="majorBidi" w:cstheme="majorBidi" w:hint="cs"/>
                <w:b/>
                <w:bCs/>
                <w:rtl/>
                <w:lang w:bidi="ar-LB"/>
              </w:rPr>
              <w:t>-</w:t>
            </w:r>
          </w:p>
          <w:p w:rsidR="00895D18" w:rsidRPr="00FD4AE4" w:rsidRDefault="00BA2687" w:rsidP="00895D18">
            <w:pPr>
              <w:tabs>
                <w:tab w:val="left" w:pos="5176"/>
              </w:tabs>
              <w:rPr>
                <w:rFonts w:asciiTheme="majorBidi" w:hAnsiTheme="majorBidi" w:cstheme="majorBidi"/>
                <w:b/>
                <w:bCs/>
                <w:rtl/>
                <w:lang w:bidi="ar-LB"/>
              </w:rPr>
            </w:pPr>
            <w:r>
              <w:rPr>
                <w:rFonts w:asciiTheme="majorBidi" w:hAnsiTheme="majorBidi" w:cstheme="majorBidi"/>
                <w:b/>
                <w:bCs/>
                <w:rtl/>
                <w:lang w:bidi="ar-LB"/>
              </w:rPr>
              <w:t>المدّة :ساعتان ونصف السّاعة</w:t>
            </w:r>
          </w:p>
        </w:tc>
      </w:tr>
    </w:tbl>
    <w:p w:rsidR="00895D18" w:rsidRPr="00FD4AE4" w:rsidRDefault="00895D18" w:rsidP="00895D18">
      <w:pPr>
        <w:jc w:val="center"/>
        <w:rPr>
          <w:rFonts w:asciiTheme="majorBidi" w:hAnsiTheme="majorBidi" w:cstheme="majorBidi"/>
          <w:b/>
          <w:bCs/>
          <w:rtl/>
        </w:rPr>
      </w:pPr>
    </w:p>
    <w:p w:rsidR="00895D18" w:rsidRPr="00FD4AE4" w:rsidRDefault="00C97570" w:rsidP="00895D18">
      <w:pPr>
        <w:jc w:val="center"/>
        <w:rPr>
          <w:rFonts w:asciiTheme="majorBidi" w:hAnsiTheme="majorBidi" w:cstheme="majorBidi"/>
          <w:b/>
          <w:bCs/>
          <w:rtl/>
          <w:lang w:bidi="ar-LB"/>
        </w:rPr>
      </w:pPr>
      <w:r w:rsidRPr="00FD4AE4">
        <w:rPr>
          <w:rFonts w:asciiTheme="majorBidi" w:hAnsiTheme="majorBidi" w:cstheme="majorBidi"/>
          <w:b/>
          <w:bCs/>
          <w:rtl/>
        </w:rPr>
        <w:t>نموذج مسابقة</w:t>
      </w:r>
      <w:r w:rsidRPr="00FD4AE4">
        <w:rPr>
          <w:rFonts w:asciiTheme="majorBidi" w:hAnsiTheme="majorBidi" w:cstheme="majorBidi"/>
          <w:b/>
          <w:bCs/>
          <w:rtl/>
          <w:lang w:bidi="ar-LB"/>
        </w:rPr>
        <w:t xml:space="preserve"> (ي</w:t>
      </w:r>
      <w:r w:rsidR="00895D18" w:rsidRPr="00FD4AE4">
        <w:rPr>
          <w:rFonts w:asciiTheme="majorBidi" w:hAnsiTheme="majorBidi" w:cstheme="majorBidi"/>
          <w:b/>
          <w:bCs/>
          <w:rtl/>
          <w:lang w:bidi="ar-LB"/>
        </w:rPr>
        <w:t>راعي تعليق الدروس والتوصيف المعدّل للعام الدراسي 2016-2017 وحتى صدور المناهج المطوّرة)</w:t>
      </w:r>
    </w:p>
    <w:p w:rsidR="00FB10AB" w:rsidRPr="00FD4AE4" w:rsidRDefault="00FB10AB" w:rsidP="00330AEA">
      <w:pPr>
        <w:spacing w:line="276" w:lineRule="auto"/>
        <w:jc w:val="center"/>
        <w:rPr>
          <w:rFonts w:asciiTheme="majorBidi" w:hAnsiTheme="majorBidi" w:cstheme="majorBidi"/>
          <w:b/>
          <w:bCs/>
          <w:rtl/>
          <w:lang w:bidi="ar-LB"/>
        </w:rPr>
      </w:pPr>
    </w:p>
    <w:p w:rsidR="00330AEA" w:rsidRPr="00FD4AE4" w:rsidRDefault="00330AEA" w:rsidP="007644BD">
      <w:pPr>
        <w:spacing w:line="276" w:lineRule="auto"/>
        <w:jc w:val="center"/>
        <w:rPr>
          <w:rFonts w:asciiTheme="majorBidi" w:hAnsiTheme="majorBidi" w:cstheme="majorBidi"/>
          <w:b/>
          <w:bCs/>
        </w:rPr>
      </w:pPr>
      <w:r w:rsidRPr="00FD4AE4">
        <w:rPr>
          <w:rFonts w:asciiTheme="majorBidi" w:hAnsiTheme="majorBidi" w:cstheme="majorBidi"/>
          <w:b/>
          <w:bCs/>
          <w:rtl/>
        </w:rPr>
        <w:t>البحثُ العلميُّ العربيُّ بين الواقعِ والمرتجى</w:t>
      </w:r>
    </w:p>
    <w:p w:rsidR="00330AEA" w:rsidRPr="00FD4AE4" w:rsidRDefault="00871FFB" w:rsidP="007644BD">
      <w:pPr>
        <w:spacing w:line="276" w:lineRule="auto"/>
        <w:ind w:firstLine="295"/>
        <w:jc w:val="both"/>
        <w:rPr>
          <w:rFonts w:asciiTheme="majorBidi" w:hAnsiTheme="majorBidi" w:cstheme="majorBidi"/>
          <w:rtl/>
        </w:rPr>
      </w:pPr>
      <w:r w:rsidRPr="00FD4AE4">
        <w:rPr>
          <w:rFonts w:asciiTheme="majorBidi" w:hAnsiTheme="majorBidi" w:cstheme="majorBidi"/>
          <w:rtl/>
        </w:rPr>
        <w:t>1- يُمث</w:t>
      </w:r>
      <w:r w:rsidRPr="00FD4AE4">
        <w:rPr>
          <w:rFonts w:asciiTheme="majorBidi" w:hAnsiTheme="majorBidi" w:cstheme="majorBidi"/>
          <w:rtl/>
          <w:lang w:bidi="ar-LB"/>
        </w:rPr>
        <w:t>ِّ</w:t>
      </w:r>
      <w:r w:rsidR="00330AEA" w:rsidRPr="00FD4AE4">
        <w:rPr>
          <w:rFonts w:asciiTheme="majorBidi" w:hAnsiTheme="majorBidi" w:cstheme="majorBidi"/>
          <w:rtl/>
        </w:rPr>
        <w:t>لُ المستقبلُ البُعدَ الثّالثَ للزّمن</w:t>
      </w:r>
      <w:r w:rsidR="00282D3C" w:rsidRPr="00FD4AE4">
        <w:rPr>
          <w:rStyle w:val="FootnoteReference"/>
          <w:rFonts w:asciiTheme="majorBidi" w:hAnsiTheme="majorBidi" w:cstheme="majorBidi"/>
          <w:rtl/>
        </w:rPr>
        <w:footnoteReference w:id="1"/>
      </w:r>
      <w:r w:rsidR="00330AEA" w:rsidRPr="00FD4AE4">
        <w:rPr>
          <w:rFonts w:asciiTheme="majorBidi" w:hAnsiTheme="majorBidi" w:cstheme="majorBidi"/>
          <w:rtl/>
        </w:rPr>
        <w:t xml:space="preserve">. وهو البُعدُ الّذي تبحثُ الأممُ لنفسِها عن موقعٍ فيه. فقد رحلَ الماضي بأحمالِه، وها هو الحاضرُ ينوءُ بما هو فيه. </w:t>
      </w:r>
      <w:r w:rsidRPr="00FD4AE4">
        <w:rPr>
          <w:rFonts w:asciiTheme="majorBidi" w:hAnsiTheme="majorBidi" w:cstheme="majorBidi"/>
          <w:rtl/>
        </w:rPr>
        <w:t>والمستقبلُ ليس حلمًا يتكفَّ</w:t>
      </w:r>
      <w:r w:rsidR="00330AEA" w:rsidRPr="00FD4AE4">
        <w:rPr>
          <w:rFonts w:asciiTheme="majorBidi" w:hAnsiTheme="majorBidi" w:cstheme="majorBidi"/>
          <w:rtl/>
        </w:rPr>
        <w:t>لُ بوضعِ حدودِه وملامحِه خيالٌ كسيح، أو فكرٌ عاجزٌ عنِ المواكبة، لكنَّه لحظةٌ يجبُ أن تكونَ حاضرةً في الذهنِ المستقبليِّ على شكلِ فكرةٍ واضحة، وهذه الفكرةُ الواضحةُ لا يُخرِجُها إلى النّورِ إلاَّ البحثُ العلميّ</w:t>
      </w:r>
      <w:r w:rsidR="004D09CF" w:rsidRPr="00FD4AE4">
        <w:rPr>
          <w:rFonts w:asciiTheme="majorBidi" w:hAnsiTheme="majorBidi" w:cstheme="majorBidi"/>
          <w:rtl/>
        </w:rPr>
        <w:t>ِ</w:t>
      </w:r>
      <w:r w:rsidR="00330AEA" w:rsidRPr="00FD4AE4">
        <w:rPr>
          <w:rFonts w:asciiTheme="majorBidi" w:hAnsiTheme="majorBidi" w:cstheme="majorBidi"/>
          <w:rtl/>
        </w:rPr>
        <w:t>، ولكنْ أنَّى للبحثِ العلميِّ أن يؤدّيَ دورَه في عالمِنا العربيِّ في ظلِّ واقعِ مرير؟!</w:t>
      </w:r>
    </w:p>
    <w:p w:rsidR="00330AEA" w:rsidRPr="00FD4AE4" w:rsidRDefault="00330AEA" w:rsidP="007644BD">
      <w:pPr>
        <w:spacing w:line="276" w:lineRule="auto"/>
        <w:ind w:firstLine="295"/>
        <w:jc w:val="both"/>
        <w:rPr>
          <w:rFonts w:asciiTheme="majorBidi" w:hAnsiTheme="majorBidi" w:cstheme="majorBidi"/>
          <w:rtl/>
        </w:rPr>
      </w:pPr>
      <w:r w:rsidRPr="00FD4AE4">
        <w:rPr>
          <w:rFonts w:asciiTheme="majorBidi" w:hAnsiTheme="majorBidi" w:cstheme="majorBidi"/>
          <w:rtl/>
        </w:rPr>
        <w:t xml:space="preserve">2- استشرافُ المستقبلِ </w:t>
      </w:r>
      <w:r w:rsidRPr="00FD4AE4">
        <w:rPr>
          <w:rFonts w:asciiTheme="majorBidi" w:hAnsiTheme="majorBidi" w:cstheme="majorBidi"/>
          <w:rtl/>
          <w:lang w:bidi="ar-LB"/>
        </w:rPr>
        <w:t>ركيزتُه</w:t>
      </w:r>
      <w:r w:rsidRPr="00FD4AE4">
        <w:rPr>
          <w:rFonts w:asciiTheme="majorBidi" w:hAnsiTheme="majorBidi" w:cstheme="majorBidi"/>
          <w:rtl/>
        </w:rPr>
        <w:t xml:space="preserve"> فكرةٌ واضحة، تنقلُها إرادةُ البحثِ العلميِّ إلى واقع. والأمّةُ الّتي تفكّ</w:t>
      </w:r>
      <w:r w:rsidR="004D09CF" w:rsidRPr="00FD4AE4">
        <w:rPr>
          <w:rFonts w:asciiTheme="majorBidi" w:hAnsiTheme="majorBidi" w:cstheme="majorBidi"/>
          <w:rtl/>
        </w:rPr>
        <w:t>ِ</w:t>
      </w:r>
      <w:r w:rsidRPr="00FD4AE4">
        <w:rPr>
          <w:rFonts w:asciiTheme="majorBidi" w:hAnsiTheme="majorBidi" w:cstheme="majorBidi"/>
          <w:rtl/>
        </w:rPr>
        <w:t>رُ في مستقبلِها يجب أن تمتلكَ أدواتِ الوصولِ إليه، وهي أدواتٌ لا تُرافقُ الغيْثَ الآتيَ منَ السّماء، ولا تنبعثُ مثلَ "عشِّ الغراب" من أعماقِ الأرض، إِنَّما هي أدواتٌ يتمُّ ابتكارُها وَفْقًا لمعطياتِ واقعِ الأمّ</w:t>
      </w:r>
      <w:r w:rsidR="00871FFB" w:rsidRPr="00FD4AE4">
        <w:rPr>
          <w:rFonts w:asciiTheme="majorBidi" w:hAnsiTheme="majorBidi" w:cstheme="majorBidi"/>
          <w:rtl/>
        </w:rPr>
        <w:t>َ</w:t>
      </w:r>
      <w:r w:rsidRPr="00FD4AE4">
        <w:rPr>
          <w:rFonts w:asciiTheme="majorBidi" w:hAnsiTheme="majorBidi" w:cstheme="majorBidi"/>
          <w:rtl/>
        </w:rPr>
        <w:t>ة، وانسجامًا مع تطلُّعاتِها، بحيث يكونُ المستقبلُ محورَ هذه التطلُّعات، ويشكّلُ ضالَّةَ الباحثينَ الّذين يمتلكونَ المعلومات، ويدقّقو</w:t>
      </w:r>
      <w:r w:rsidR="004D09CF" w:rsidRPr="00FD4AE4">
        <w:rPr>
          <w:rFonts w:asciiTheme="majorBidi" w:hAnsiTheme="majorBidi" w:cstheme="majorBidi"/>
          <w:rtl/>
        </w:rPr>
        <w:t>نَ فيها بعيْنٍ فاحصة، ويحلِّ</w:t>
      </w:r>
      <w:r w:rsidRPr="00FD4AE4">
        <w:rPr>
          <w:rFonts w:asciiTheme="majorBidi" w:hAnsiTheme="majorBidi" w:cstheme="majorBidi"/>
          <w:rtl/>
        </w:rPr>
        <w:t>لونَ مكوّ</w:t>
      </w:r>
      <w:r w:rsidR="004D09CF" w:rsidRPr="00FD4AE4">
        <w:rPr>
          <w:rFonts w:asciiTheme="majorBidi" w:hAnsiTheme="majorBidi" w:cstheme="majorBidi"/>
          <w:rtl/>
        </w:rPr>
        <w:t>ِ</w:t>
      </w:r>
      <w:r w:rsidRPr="00FD4AE4">
        <w:rPr>
          <w:rFonts w:asciiTheme="majorBidi" w:hAnsiTheme="majorBidi" w:cstheme="majorBidi"/>
          <w:rtl/>
        </w:rPr>
        <w:t>ناتِها بأذهانٍ مُتَلَبِّسَةٍ بروحِ الاكتشاف.</w:t>
      </w:r>
    </w:p>
    <w:p w:rsidR="00330AEA" w:rsidRPr="00FD4AE4" w:rsidRDefault="00330AEA" w:rsidP="007644BD">
      <w:pPr>
        <w:spacing w:line="276" w:lineRule="auto"/>
        <w:ind w:firstLine="295"/>
        <w:jc w:val="both"/>
        <w:rPr>
          <w:rFonts w:asciiTheme="majorBidi" w:hAnsiTheme="majorBidi" w:cstheme="majorBidi"/>
          <w:rtl/>
        </w:rPr>
      </w:pPr>
      <w:r w:rsidRPr="00FD4AE4">
        <w:rPr>
          <w:rFonts w:asciiTheme="majorBidi" w:hAnsiTheme="majorBidi" w:cstheme="majorBidi"/>
          <w:rtl/>
        </w:rPr>
        <w:t>3- و</w:t>
      </w:r>
      <w:r w:rsidRPr="00FD4AE4">
        <w:rPr>
          <w:rFonts w:asciiTheme="majorBidi" w:hAnsiTheme="majorBidi" w:cstheme="majorBidi"/>
          <w:b/>
          <w:bCs/>
          <w:u w:val="single"/>
          <w:rtl/>
        </w:rPr>
        <w:t>لكنَّ</w:t>
      </w:r>
      <w:r w:rsidRPr="00FD4AE4">
        <w:rPr>
          <w:rFonts w:asciiTheme="majorBidi" w:hAnsiTheme="majorBidi" w:cstheme="majorBidi"/>
          <w:rtl/>
        </w:rPr>
        <w:t xml:space="preserve"> هوّ</w:t>
      </w:r>
      <w:r w:rsidR="004D09CF" w:rsidRPr="00FD4AE4">
        <w:rPr>
          <w:rFonts w:asciiTheme="majorBidi" w:hAnsiTheme="majorBidi" w:cstheme="majorBidi"/>
          <w:rtl/>
        </w:rPr>
        <w:t>َ</w:t>
      </w:r>
      <w:r w:rsidRPr="00FD4AE4">
        <w:rPr>
          <w:rFonts w:asciiTheme="majorBidi" w:hAnsiTheme="majorBidi" w:cstheme="majorBidi"/>
          <w:rtl/>
        </w:rPr>
        <w:t>ةً سحيقةً تفصلُنا عنِ الأممِ المتقدّ</w:t>
      </w:r>
      <w:r w:rsidR="004D09CF" w:rsidRPr="00FD4AE4">
        <w:rPr>
          <w:rFonts w:asciiTheme="majorBidi" w:hAnsiTheme="majorBidi" w:cstheme="majorBidi"/>
          <w:rtl/>
        </w:rPr>
        <w:t>ِ</w:t>
      </w:r>
      <w:r w:rsidRPr="00FD4AE4">
        <w:rPr>
          <w:rFonts w:asciiTheme="majorBidi" w:hAnsiTheme="majorBidi" w:cstheme="majorBidi"/>
          <w:rtl/>
        </w:rPr>
        <w:t>مة، وهي تزدادُ اتّ</w:t>
      </w:r>
      <w:r w:rsidR="004D09CF" w:rsidRPr="00FD4AE4">
        <w:rPr>
          <w:rFonts w:asciiTheme="majorBidi" w:hAnsiTheme="majorBidi" w:cstheme="majorBidi"/>
          <w:rtl/>
        </w:rPr>
        <w:t>ِ</w:t>
      </w:r>
      <w:r w:rsidRPr="00FD4AE4">
        <w:rPr>
          <w:rFonts w:asciiTheme="majorBidi" w:hAnsiTheme="majorBidi" w:cstheme="majorBidi"/>
          <w:rtl/>
        </w:rPr>
        <w:t>ساعًا كلَّ يوم؛ ذلك أنَّنا لم نتمكّنْ من إبداعِ أيّةِ إضافةٍ علميّ</w:t>
      </w:r>
      <w:r w:rsidR="004D09CF" w:rsidRPr="00FD4AE4">
        <w:rPr>
          <w:rFonts w:asciiTheme="majorBidi" w:hAnsiTheme="majorBidi" w:cstheme="majorBidi"/>
          <w:rtl/>
        </w:rPr>
        <w:t>َ</w:t>
      </w:r>
      <w:r w:rsidRPr="00FD4AE4">
        <w:rPr>
          <w:rFonts w:asciiTheme="majorBidi" w:hAnsiTheme="majorBidi" w:cstheme="majorBidi"/>
          <w:rtl/>
        </w:rPr>
        <w:t>ةٍ أو تِقْنِيَّةٍ منذ قرونٍ عدَّة. ولكي نقفزَ</w:t>
      </w:r>
      <w:r w:rsidR="004D09CF" w:rsidRPr="00FD4AE4">
        <w:rPr>
          <w:rFonts w:asciiTheme="majorBidi" w:hAnsiTheme="majorBidi" w:cstheme="majorBidi"/>
          <w:rtl/>
        </w:rPr>
        <w:t xml:space="preserve"> عن هذه الفجوةِ العلميَّةِ التِّ</w:t>
      </w:r>
      <w:r w:rsidRPr="00FD4AE4">
        <w:rPr>
          <w:rFonts w:asciiTheme="majorBidi" w:hAnsiTheme="majorBidi" w:cstheme="majorBidi"/>
          <w:rtl/>
        </w:rPr>
        <w:t>قْنِيَّة، لا بدَّ منَ الأخذِ بناصيةِ البحثِ العلميِّ الّذي يـأخذُ نصيبًا من مغامراتِ الابتكارِ الجاريةِ على قَدَمٍ وساقٍ في معظمِ دولِ العالم، سواء تلك الّتي تنشدُ التّقدّ</w:t>
      </w:r>
      <w:r w:rsidR="004D09CF" w:rsidRPr="00FD4AE4">
        <w:rPr>
          <w:rFonts w:asciiTheme="majorBidi" w:hAnsiTheme="majorBidi" w:cstheme="majorBidi"/>
          <w:rtl/>
        </w:rPr>
        <w:t>ُ</w:t>
      </w:r>
      <w:r w:rsidRPr="00FD4AE4">
        <w:rPr>
          <w:rFonts w:asciiTheme="majorBidi" w:hAnsiTheme="majorBidi" w:cstheme="majorBidi"/>
          <w:rtl/>
        </w:rPr>
        <w:t>مَ والنّ</w:t>
      </w:r>
      <w:r w:rsidR="004D09CF" w:rsidRPr="00FD4AE4">
        <w:rPr>
          <w:rFonts w:asciiTheme="majorBidi" w:hAnsiTheme="majorBidi" w:cstheme="majorBidi"/>
          <w:rtl/>
        </w:rPr>
        <w:t>ُ</w:t>
      </w:r>
      <w:r w:rsidRPr="00FD4AE4">
        <w:rPr>
          <w:rFonts w:asciiTheme="majorBidi" w:hAnsiTheme="majorBidi" w:cstheme="majorBidi"/>
          <w:rtl/>
        </w:rPr>
        <w:t>هوض، أو تلك الّتي تطمحُ لتحقيقِ المزيدِ منهما.</w:t>
      </w:r>
    </w:p>
    <w:p w:rsidR="00330AEA" w:rsidRPr="00FD4AE4" w:rsidRDefault="00330AEA" w:rsidP="007644BD">
      <w:pPr>
        <w:spacing w:line="276" w:lineRule="auto"/>
        <w:ind w:firstLine="295"/>
        <w:jc w:val="both"/>
        <w:rPr>
          <w:rFonts w:asciiTheme="majorBidi" w:hAnsiTheme="majorBidi" w:cstheme="majorBidi"/>
          <w:rtl/>
        </w:rPr>
      </w:pPr>
      <w:r w:rsidRPr="00FD4AE4">
        <w:rPr>
          <w:rFonts w:asciiTheme="majorBidi" w:hAnsiTheme="majorBidi" w:cstheme="majorBidi"/>
          <w:rtl/>
        </w:rPr>
        <w:t xml:space="preserve">4- </w:t>
      </w:r>
      <w:r w:rsidRPr="00FD4AE4">
        <w:rPr>
          <w:rFonts w:asciiTheme="majorBidi" w:hAnsiTheme="majorBidi" w:cstheme="majorBidi"/>
          <w:b/>
          <w:bCs/>
          <w:u w:val="single"/>
          <w:rtl/>
        </w:rPr>
        <w:t>إنَّ</w:t>
      </w:r>
      <w:r w:rsidRPr="00FD4AE4">
        <w:rPr>
          <w:rFonts w:asciiTheme="majorBidi" w:hAnsiTheme="majorBidi" w:cstheme="majorBidi"/>
          <w:rtl/>
        </w:rPr>
        <w:t>البحثَ العلميَّ العربيَّ قصيرُ القامة، منتوفُ الرّ</w:t>
      </w:r>
      <w:r w:rsidR="004D09CF" w:rsidRPr="00FD4AE4">
        <w:rPr>
          <w:rFonts w:asciiTheme="majorBidi" w:hAnsiTheme="majorBidi" w:cstheme="majorBidi"/>
          <w:rtl/>
        </w:rPr>
        <w:t>ِ</w:t>
      </w:r>
      <w:r w:rsidRPr="00FD4AE4">
        <w:rPr>
          <w:rFonts w:asciiTheme="majorBidi" w:hAnsiTheme="majorBidi" w:cstheme="majorBidi"/>
          <w:rtl/>
        </w:rPr>
        <w:t>يش، لا يستطيعُ التّحليقَ إلاَّ على ارتفاع</w:t>
      </w:r>
      <w:r w:rsidR="004D09CF" w:rsidRPr="00FD4AE4">
        <w:rPr>
          <w:rFonts w:asciiTheme="majorBidi" w:hAnsiTheme="majorBidi" w:cstheme="majorBidi"/>
          <w:rtl/>
        </w:rPr>
        <w:t>ٍ منخفضٍ بارتفاعِ سقفِ الحرِّي</w:t>
      </w:r>
      <w:r w:rsidRPr="00FD4AE4">
        <w:rPr>
          <w:rFonts w:asciiTheme="majorBidi" w:hAnsiTheme="majorBidi" w:cstheme="majorBidi"/>
          <w:rtl/>
        </w:rPr>
        <w:t>اتِ المُتاحةِ للمفكّ</w:t>
      </w:r>
      <w:r w:rsidR="004D09CF" w:rsidRPr="00FD4AE4">
        <w:rPr>
          <w:rFonts w:asciiTheme="majorBidi" w:hAnsiTheme="majorBidi" w:cstheme="majorBidi"/>
          <w:rtl/>
        </w:rPr>
        <w:t>ِ</w:t>
      </w:r>
      <w:r w:rsidRPr="00FD4AE4">
        <w:rPr>
          <w:rFonts w:asciiTheme="majorBidi" w:hAnsiTheme="majorBidi" w:cstheme="majorBidi"/>
          <w:rtl/>
        </w:rPr>
        <w:t>رينَ والمبدعين، ولا يُراوحُ إلاَّ في ميدانٍ ضي</w:t>
      </w:r>
      <w:r w:rsidR="004D09CF" w:rsidRPr="00FD4AE4">
        <w:rPr>
          <w:rFonts w:asciiTheme="majorBidi" w:hAnsiTheme="majorBidi" w:cstheme="majorBidi"/>
          <w:rtl/>
        </w:rPr>
        <w:t>ّقٍ بحجمِ الإمكانيَّاتِ الماليّ</w:t>
      </w:r>
      <w:r w:rsidRPr="00FD4AE4">
        <w:rPr>
          <w:rFonts w:asciiTheme="majorBidi" w:hAnsiTheme="majorBidi" w:cstheme="majorBidi"/>
          <w:rtl/>
        </w:rPr>
        <w:t>ةِ الّتي تُتيحُها له الموازناتُ العامّ</w:t>
      </w:r>
      <w:r w:rsidR="004D09CF" w:rsidRPr="00FD4AE4">
        <w:rPr>
          <w:rFonts w:asciiTheme="majorBidi" w:hAnsiTheme="majorBidi" w:cstheme="majorBidi"/>
          <w:rtl/>
        </w:rPr>
        <w:t>َ</w:t>
      </w:r>
      <w:r w:rsidRPr="00FD4AE4">
        <w:rPr>
          <w:rFonts w:asciiTheme="majorBidi" w:hAnsiTheme="majorBidi" w:cstheme="majorBidi"/>
          <w:rtl/>
        </w:rPr>
        <w:t>ةُ والّتي لا تخصِّصُ إلاَّ المبالغَ الضّ</w:t>
      </w:r>
      <w:r w:rsidR="004D09CF" w:rsidRPr="00FD4AE4">
        <w:rPr>
          <w:rFonts w:asciiTheme="majorBidi" w:hAnsiTheme="majorBidi" w:cstheme="majorBidi"/>
          <w:rtl/>
        </w:rPr>
        <w:t>َ</w:t>
      </w:r>
      <w:r w:rsidRPr="00FD4AE4">
        <w:rPr>
          <w:rFonts w:asciiTheme="majorBidi" w:hAnsiTheme="majorBidi" w:cstheme="majorBidi"/>
          <w:rtl/>
        </w:rPr>
        <w:t>ئيلةَ في بندٍ مِكرونيّ</w:t>
      </w:r>
      <w:r w:rsidR="004D09CF" w:rsidRPr="00FD4AE4">
        <w:rPr>
          <w:rFonts w:asciiTheme="majorBidi" w:hAnsiTheme="majorBidi" w:cstheme="majorBidi"/>
          <w:rtl/>
        </w:rPr>
        <w:t>ٍ</w:t>
      </w:r>
      <w:r w:rsidR="00C86D27" w:rsidRPr="00FD4AE4">
        <w:rPr>
          <w:rStyle w:val="FootnoteReference"/>
          <w:rFonts w:asciiTheme="majorBidi" w:hAnsiTheme="majorBidi" w:cstheme="majorBidi"/>
          <w:rtl/>
        </w:rPr>
        <w:footnoteReference w:id="2"/>
      </w:r>
      <w:r w:rsidRPr="00FD4AE4">
        <w:rPr>
          <w:rFonts w:asciiTheme="majorBidi" w:hAnsiTheme="majorBidi" w:cstheme="majorBidi"/>
          <w:rtl/>
        </w:rPr>
        <w:t xml:space="preserve"> من بنودِ إنفاقِها الأخرى. والمؤسّ</w:t>
      </w:r>
      <w:r w:rsidR="004D09CF" w:rsidRPr="00FD4AE4">
        <w:rPr>
          <w:rFonts w:asciiTheme="majorBidi" w:hAnsiTheme="majorBidi" w:cstheme="majorBidi"/>
          <w:rtl/>
        </w:rPr>
        <w:t>َ</w:t>
      </w:r>
      <w:r w:rsidRPr="00FD4AE4">
        <w:rPr>
          <w:rFonts w:asciiTheme="majorBidi" w:hAnsiTheme="majorBidi" w:cstheme="majorBidi"/>
          <w:rtl/>
        </w:rPr>
        <w:t>ساتُ العاملةُ في مجالاتِ البحثِ العلميِّ هي قليلةُ العددِ محدودةُ العدّة. والباحثونَ فيها يُعانونَ من أعباءِ البيروقراطيّ</w:t>
      </w:r>
      <w:r w:rsidR="004D09CF" w:rsidRPr="00FD4AE4">
        <w:rPr>
          <w:rFonts w:asciiTheme="majorBidi" w:hAnsiTheme="majorBidi" w:cstheme="majorBidi"/>
          <w:rtl/>
        </w:rPr>
        <w:t>َ</w:t>
      </w:r>
      <w:r w:rsidRPr="00FD4AE4">
        <w:rPr>
          <w:rFonts w:asciiTheme="majorBidi" w:hAnsiTheme="majorBidi" w:cstheme="majorBidi"/>
          <w:rtl/>
        </w:rPr>
        <w:t>ة</w:t>
      </w:r>
      <w:r w:rsidR="00C86D27" w:rsidRPr="00FD4AE4">
        <w:rPr>
          <w:rStyle w:val="FootnoteReference"/>
          <w:rFonts w:asciiTheme="majorBidi" w:hAnsiTheme="majorBidi" w:cstheme="majorBidi"/>
          <w:rtl/>
        </w:rPr>
        <w:footnoteReference w:id="3"/>
      </w:r>
      <w:r w:rsidRPr="00FD4AE4">
        <w:rPr>
          <w:rFonts w:asciiTheme="majorBidi" w:hAnsiTheme="majorBidi" w:cstheme="majorBidi"/>
          <w:rtl/>
        </w:rPr>
        <w:t>، ومرارةِ شظفِ العيش، والحروبِ القائمةِ على جبهاتٍ يقودُها رجالٌ يعتبرونَ البحثَ العلميَّ مسألةً هامشيَّةً ومن قَبيلِ لزومِ ما لا يلزم.</w:t>
      </w:r>
    </w:p>
    <w:p w:rsidR="00330AEA" w:rsidRPr="00FD4AE4" w:rsidRDefault="00330AEA" w:rsidP="007644BD">
      <w:pPr>
        <w:spacing w:line="276" w:lineRule="auto"/>
        <w:ind w:firstLine="295"/>
        <w:jc w:val="both"/>
        <w:rPr>
          <w:rFonts w:asciiTheme="majorBidi" w:hAnsiTheme="majorBidi" w:cstheme="majorBidi"/>
          <w:rtl/>
        </w:rPr>
      </w:pPr>
      <w:r w:rsidRPr="00FD4AE4">
        <w:rPr>
          <w:rFonts w:asciiTheme="majorBidi" w:hAnsiTheme="majorBidi" w:cstheme="majorBidi"/>
          <w:rtl/>
        </w:rPr>
        <w:t>5- و</w:t>
      </w:r>
      <w:r w:rsidRPr="00FD4AE4">
        <w:rPr>
          <w:rFonts w:asciiTheme="majorBidi" w:hAnsiTheme="majorBidi" w:cstheme="majorBidi"/>
          <w:b/>
          <w:bCs/>
          <w:u w:val="single"/>
          <w:rtl/>
        </w:rPr>
        <w:t>لهذا</w:t>
      </w:r>
      <w:r w:rsidRPr="00FD4AE4">
        <w:rPr>
          <w:rFonts w:asciiTheme="majorBidi" w:hAnsiTheme="majorBidi" w:cstheme="majorBidi"/>
          <w:b/>
          <w:bCs/>
          <w:rtl/>
        </w:rPr>
        <w:t>،</w:t>
      </w:r>
      <w:r w:rsidRPr="00FD4AE4">
        <w:rPr>
          <w:rFonts w:asciiTheme="majorBidi" w:hAnsiTheme="majorBidi" w:cstheme="majorBidi"/>
          <w:rtl/>
        </w:rPr>
        <w:t xml:space="preserve"> فإنَّ تنميةَ الأسلحةِ الفكريّ</w:t>
      </w:r>
      <w:r w:rsidR="004D09CF" w:rsidRPr="00FD4AE4">
        <w:rPr>
          <w:rFonts w:asciiTheme="majorBidi" w:hAnsiTheme="majorBidi" w:cstheme="majorBidi"/>
          <w:rtl/>
        </w:rPr>
        <w:t>َ</w:t>
      </w:r>
      <w:r w:rsidRPr="00FD4AE4">
        <w:rPr>
          <w:rFonts w:asciiTheme="majorBidi" w:hAnsiTheme="majorBidi" w:cstheme="majorBidi"/>
          <w:rtl/>
        </w:rPr>
        <w:t>ةِ العربيَّة، ومِنْ ثَمَّ توظيفها في مختلفِ مناحي البحثِ العلميِّ والتّ</w:t>
      </w:r>
      <w:r w:rsidR="004D09CF" w:rsidRPr="00FD4AE4">
        <w:rPr>
          <w:rFonts w:asciiTheme="majorBidi" w:hAnsiTheme="majorBidi" w:cstheme="majorBidi"/>
          <w:rtl/>
        </w:rPr>
        <w:t>ِ</w:t>
      </w:r>
      <w:r w:rsidRPr="00FD4AE4">
        <w:rPr>
          <w:rFonts w:asciiTheme="majorBidi" w:hAnsiTheme="majorBidi" w:cstheme="majorBidi"/>
          <w:rtl/>
        </w:rPr>
        <w:t>قنيّ</w:t>
      </w:r>
      <w:r w:rsidR="004D09CF" w:rsidRPr="00FD4AE4">
        <w:rPr>
          <w:rFonts w:asciiTheme="majorBidi" w:hAnsiTheme="majorBidi" w:cstheme="majorBidi"/>
          <w:rtl/>
        </w:rPr>
        <w:t>ِ</w:t>
      </w:r>
      <w:r w:rsidRPr="00FD4AE4">
        <w:rPr>
          <w:rFonts w:asciiTheme="majorBidi" w:hAnsiTheme="majorBidi" w:cstheme="majorBidi"/>
          <w:rtl/>
        </w:rPr>
        <w:t>، لا بدَّ من أن يأتيَ كنتيجةٍ طبيعيّ</w:t>
      </w:r>
      <w:r w:rsidR="004D09CF" w:rsidRPr="00FD4AE4">
        <w:rPr>
          <w:rFonts w:asciiTheme="majorBidi" w:hAnsiTheme="majorBidi" w:cstheme="majorBidi"/>
          <w:rtl/>
        </w:rPr>
        <w:t>َ</w:t>
      </w:r>
      <w:r w:rsidRPr="00FD4AE4">
        <w:rPr>
          <w:rFonts w:asciiTheme="majorBidi" w:hAnsiTheme="majorBidi" w:cstheme="majorBidi"/>
          <w:rtl/>
        </w:rPr>
        <w:t>ةٍ لتحريرِ الأدمغةِ العربيّةِ من عِقالِها، وتكريسِ أهمّيّ</w:t>
      </w:r>
      <w:r w:rsidR="005D54F1" w:rsidRPr="00FD4AE4">
        <w:rPr>
          <w:rFonts w:asciiTheme="majorBidi" w:hAnsiTheme="majorBidi" w:cstheme="majorBidi"/>
          <w:rtl/>
        </w:rPr>
        <w:t>َ</w:t>
      </w:r>
      <w:r w:rsidRPr="00FD4AE4">
        <w:rPr>
          <w:rFonts w:asciiTheme="majorBidi" w:hAnsiTheme="majorBidi" w:cstheme="majorBidi"/>
          <w:rtl/>
        </w:rPr>
        <w:t>ةِ البحثِ في النّ</w:t>
      </w:r>
      <w:r w:rsidR="005D54F1" w:rsidRPr="00FD4AE4">
        <w:rPr>
          <w:rFonts w:asciiTheme="majorBidi" w:hAnsiTheme="majorBidi" w:cstheme="majorBidi"/>
          <w:rtl/>
        </w:rPr>
        <w:t>ُ</w:t>
      </w:r>
      <w:r w:rsidRPr="00FD4AE4">
        <w:rPr>
          <w:rFonts w:asciiTheme="majorBidi" w:hAnsiTheme="majorBidi" w:cstheme="majorBidi"/>
          <w:rtl/>
        </w:rPr>
        <w:t>فوسِ والأذهانِ ابتداءً منَ المدرسة ِالابتدائيّ</w:t>
      </w:r>
      <w:r w:rsidR="005D54F1" w:rsidRPr="00FD4AE4">
        <w:rPr>
          <w:rFonts w:asciiTheme="majorBidi" w:hAnsiTheme="majorBidi" w:cstheme="majorBidi"/>
          <w:rtl/>
        </w:rPr>
        <w:t>َ</w:t>
      </w:r>
      <w:r w:rsidRPr="00FD4AE4">
        <w:rPr>
          <w:rFonts w:asciiTheme="majorBidi" w:hAnsiTheme="majorBidi" w:cstheme="majorBidi"/>
          <w:rtl/>
        </w:rPr>
        <w:t>ةِ حتَّى المعاهدِ والكلّيّاتِ المتخصّصة، والتّركيزِ على ضرورةِ التّعاملِ معَ العقول العربيّ</w:t>
      </w:r>
      <w:r w:rsidR="005D54F1" w:rsidRPr="00FD4AE4">
        <w:rPr>
          <w:rFonts w:asciiTheme="majorBidi" w:hAnsiTheme="majorBidi" w:cstheme="majorBidi"/>
          <w:rtl/>
        </w:rPr>
        <w:t>َ</w:t>
      </w:r>
      <w:r w:rsidRPr="00FD4AE4">
        <w:rPr>
          <w:rFonts w:asciiTheme="majorBidi" w:hAnsiTheme="majorBidi" w:cstheme="majorBidi"/>
          <w:rtl/>
        </w:rPr>
        <w:t>ةِ بوصفِها ركيزةً لنهضةِ الأمّ</w:t>
      </w:r>
      <w:r w:rsidR="005D54F1" w:rsidRPr="00FD4AE4">
        <w:rPr>
          <w:rFonts w:asciiTheme="majorBidi" w:hAnsiTheme="majorBidi" w:cstheme="majorBidi"/>
          <w:rtl/>
        </w:rPr>
        <w:t>َ</w:t>
      </w:r>
      <w:r w:rsidRPr="00FD4AE4">
        <w:rPr>
          <w:rFonts w:asciiTheme="majorBidi" w:hAnsiTheme="majorBidi" w:cstheme="majorBidi"/>
          <w:rtl/>
        </w:rPr>
        <w:t xml:space="preserve">ة. </w:t>
      </w:r>
      <w:r w:rsidRPr="00FD4AE4">
        <w:rPr>
          <w:rFonts w:asciiTheme="majorBidi" w:hAnsiTheme="majorBidi" w:cstheme="majorBidi"/>
          <w:b/>
          <w:bCs/>
          <w:u w:val="single"/>
          <w:rtl/>
        </w:rPr>
        <w:t>أجل</w:t>
      </w:r>
      <w:r w:rsidRPr="00FD4AE4">
        <w:rPr>
          <w:rFonts w:asciiTheme="majorBidi" w:hAnsiTheme="majorBidi" w:cstheme="majorBidi"/>
          <w:rtl/>
        </w:rPr>
        <w:t>، إنّ</w:t>
      </w:r>
      <w:r w:rsidR="005D54F1" w:rsidRPr="00FD4AE4">
        <w:rPr>
          <w:rFonts w:asciiTheme="majorBidi" w:hAnsiTheme="majorBidi" w:cstheme="majorBidi"/>
          <w:rtl/>
        </w:rPr>
        <w:t>َ</w:t>
      </w:r>
      <w:r w:rsidRPr="00FD4AE4">
        <w:rPr>
          <w:rFonts w:asciiTheme="majorBidi" w:hAnsiTheme="majorBidi" w:cstheme="majorBidi"/>
          <w:rtl/>
        </w:rPr>
        <w:t xml:space="preserve"> العقول العربيّ</w:t>
      </w:r>
      <w:r w:rsidR="005D54F1" w:rsidRPr="00FD4AE4">
        <w:rPr>
          <w:rFonts w:asciiTheme="majorBidi" w:hAnsiTheme="majorBidi" w:cstheme="majorBidi"/>
          <w:rtl/>
        </w:rPr>
        <w:t>َ</w:t>
      </w:r>
      <w:r w:rsidRPr="00FD4AE4">
        <w:rPr>
          <w:rFonts w:asciiTheme="majorBidi" w:hAnsiTheme="majorBidi" w:cstheme="majorBidi"/>
          <w:rtl/>
        </w:rPr>
        <w:t>ة ركيزة نهضة الأمّ</w:t>
      </w:r>
      <w:r w:rsidR="005D54F1" w:rsidRPr="00FD4AE4">
        <w:rPr>
          <w:rFonts w:asciiTheme="majorBidi" w:hAnsiTheme="majorBidi" w:cstheme="majorBidi"/>
          <w:rtl/>
        </w:rPr>
        <w:t>َ</w:t>
      </w:r>
      <w:r w:rsidRPr="00FD4AE4">
        <w:rPr>
          <w:rFonts w:asciiTheme="majorBidi" w:hAnsiTheme="majorBidi" w:cstheme="majorBidi"/>
          <w:rtl/>
        </w:rPr>
        <w:t xml:space="preserve">ة، وطريقها إلى التّنمية. والمحافظة على </w:t>
      </w:r>
      <w:r w:rsidR="00C97570" w:rsidRPr="00FD4AE4">
        <w:rPr>
          <w:rFonts w:asciiTheme="majorBidi" w:hAnsiTheme="majorBidi" w:cstheme="majorBidi"/>
          <w:rtl/>
        </w:rPr>
        <w:t>هذه العقول في مساقط رؤوسها هي مَ</w:t>
      </w:r>
      <w:r w:rsidRPr="00FD4AE4">
        <w:rPr>
          <w:rFonts w:asciiTheme="majorBidi" w:hAnsiTheme="majorBidi" w:cstheme="majorBidi"/>
          <w:rtl/>
        </w:rPr>
        <w:t>همّ</w:t>
      </w:r>
      <w:r w:rsidR="005D54F1" w:rsidRPr="00FD4AE4">
        <w:rPr>
          <w:rFonts w:asciiTheme="majorBidi" w:hAnsiTheme="majorBidi" w:cstheme="majorBidi"/>
          <w:rtl/>
        </w:rPr>
        <w:t>َ</w:t>
      </w:r>
      <w:r w:rsidRPr="00FD4AE4">
        <w:rPr>
          <w:rFonts w:asciiTheme="majorBidi" w:hAnsiTheme="majorBidi" w:cstheme="majorBidi"/>
          <w:rtl/>
        </w:rPr>
        <w:t>ة وطنيّ</w:t>
      </w:r>
      <w:r w:rsidR="005D54F1" w:rsidRPr="00FD4AE4">
        <w:rPr>
          <w:rFonts w:asciiTheme="majorBidi" w:hAnsiTheme="majorBidi" w:cstheme="majorBidi"/>
          <w:rtl/>
        </w:rPr>
        <w:t>َ</w:t>
      </w:r>
      <w:r w:rsidRPr="00FD4AE4">
        <w:rPr>
          <w:rFonts w:asciiTheme="majorBidi" w:hAnsiTheme="majorBidi" w:cstheme="majorBidi"/>
          <w:rtl/>
        </w:rPr>
        <w:t>ة ولاسيّما إذا عرفنا أنّ ما لا يقلّ عن مئة وخمسين ألفا من أصحاب الكفاءات العالية من أصل عربيّ، يعم</w:t>
      </w:r>
      <w:r w:rsidR="00C97570" w:rsidRPr="00FD4AE4">
        <w:rPr>
          <w:rFonts w:asciiTheme="majorBidi" w:hAnsiTheme="majorBidi" w:cstheme="majorBidi"/>
          <w:rtl/>
        </w:rPr>
        <w:t>لونَ في كلّ</w:t>
      </w:r>
      <w:r w:rsidR="004F460A" w:rsidRPr="00FD4AE4">
        <w:rPr>
          <w:rFonts w:asciiTheme="majorBidi" w:hAnsiTheme="majorBidi" w:cstheme="majorBidi"/>
          <w:rtl/>
        </w:rPr>
        <w:t>ٍ</w:t>
      </w:r>
      <w:r w:rsidRPr="00FD4AE4">
        <w:rPr>
          <w:rFonts w:asciiTheme="majorBidi" w:hAnsiTheme="majorBidi" w:cstheme="majorBidi"/>
          <w:rtl/>
        </w:rPr>
        <w:t xml:space="preserve"> من أوروبّا والولاياتِ المتّحدةِ الأميركيّ</w:t>
      </w:r>
      <w:r w:rsidR="005D54F1" w:rsidRPr="00FD4AE4">
        <w:rPr>
          <w:rFonts w:asciiTheme="majorBidi" w:hAnsiTheme="majorBidi" w:cstheme="majorBidi"/>
          <w:rtl/>
        </w:rPr>
        <w:t>َة، والعددُ في ارتفاعٍ مطَّرد، نظرًا لِما توفِّ</w:t>
      </w:r>
      <w:r w:rsidRPr="00FD4AE4">
        <w:rPr>
          <w:rFonts w:asciiTheme="majorBidi" w:hAnsiTheme="majorBidi" w:cstheme="majorBidi"/>
          <w:rtl/>
        </w:rPr>
        <w:t>رُه الدّولُ المُضيفةُ من إغراءاتٍ وحوافزَ تجذبُ بها العلماءَ من وراءِ البحار.</w:t>
      </w:r>
    </w:p>
    <w:p w:rsidR="00330AEA" w:rsidRPr="00FD4AE4" w:rsidRDefault="00330AEA" w:rsidP="007644BD">
      <w:pPr>
        <w:spacing w:line="276" w:lineRule="auto"/>
        <w:ind w:firstLine="295"/>
        <w:jc w:val="both"/>
        <w:rPr>
          <w:rFonts w:asciiTheme="majorBidi" w:hAnsiTheme="majorBidi" w:cstheme="majorBidi"/>
          <w:rtl/>
        </w:rPr>
      </w:pPr>
      <w:r w:rsidRPr="00FD4AE4">
        <w:rPr>
          <w:rFonts w:asciiTheme="majorBidi" w:hAnsiTheme="majorBidi" w:cstheme="majorBidi"/>
          <w:rtl/>
        </w:rPr>
        <w:t>6- إنَّ تحقيقَ الإنجازاتِ العلميّ</w:t>
      </w:r>
      <w:r w:rsidR="005D54F1" w:rsidRPr="00FD4AE4">
        <w:rPr>
          <w:rFonts w:asciiTheme="majorBidi" w:hAnsiTheme="majorBidi" w:cstheme="majorBidi"/>
          <w:rtl/>
        </w:rPr>
        <w:t>َ</w:t>
      </w:r>
      <w:r w:rsidRPr="00FD4AE4">
        <w:rPr>
          <w:rFonts w:asciiTheme="majorBidi" w:hAnsiTheme="majorBidi" w:cstheme="majorBidi"/>
          <w:rtl/>
        </w:rPr>
        <w:t>ةِ ذاتِ الهويّ</w:t>
      </w:r>
      <w:r w:rsidR="005D54F1" w:rsidRPr="00FD4AE4">
        <w:rPr>
          <w:rFonts w:asciiTheme="majorBidi" w:hAnsiTheme="majorBidi" w:cstheme="majorBidi"/>
          <w:rtl/>
        </w:rPr>
        <w:t>َ</w:t>
      </w:r>
      <w:r w:rsidRPr="00FD4AE4">
        <w:rPr>
          <w:rFonts w:asciiTheme="majorBidi" w:hAnsiTheme="majorBidi" w:cstheme="majorBidi"/>
          <w:rtl/>
        </w:rPr>
        <w:t>ةِ العربيّ</w:t>
      </w:r>
      <w:r w:rsidR="005D54F1" w:rsidRPr="00FD4AE4">
        <w:rPr>
          <w:rFonts w:asciiTheme="majorBidi" w:hAnsiTheme="majorBidi" w:cstheme="majorBidi"/>
          <w:rtl/>
        </w:rPr>
        <w:t>َ</w:t>
      </w:r>
      <w:r w:rsidRPr="00FD4AE4">
        <w:rPr>
          <w:rFonts w:asciiTheme="majorBidi" w:hAnsiTheme="majorBidi" w:cstheme="majorBidi"/>
          <w:rtl/>
        </w:rPr>
        <w:t>ةِ لتأكيدِ الحضورِ العربي</w:t>
      </w:r>
      <w:r w:rsidR="005D54F1" w:rsidRPr="00FD4AE4">
        <w:rPr>
          <w:rFonts w:asciiTheme="majorBidi" w:hAnsiTheme="majorBidi" w:cstheme="majorBidi"/>
          <w:rtl/>
        </w:rPr>
        <w:t>ِّ على خارطةِ الإنجازِ التِّقْن</w:t>
      </w:r>
      <w:r w:rsidRPr="00FD4AE4">
        <w:rPr>
          <w:rFonts w:asciiTheme="majorBidi" w:hAnsiTheme="majorBidi" w:cstheme="majorBidi"/>
          <w:rtl/>
        </w:rPr>
        <w:t>يِّ العالميِّ هو نتيجةٌ للعقولِ القادرةِ على البحثِ والابتكار</w:t>
      </w:r>
      <w:r w:rsidR="005D54F1" w:rsidRPr="00FD4AE4">
        <w:rPr>
          <w:rFonts w:asciiTheme="majorBidi" w:hAnsiTheme="majorBidi" w:cstheme="majorBidi"/>
          <w:rtl/>
        </w:rPr>
        <w:t>ِ</w:t>
      </w:r>
      <w:r w:rsidRPr="00FD4AE4">
        <w:rPr>
          <w:rFonts w:asciiTheme="majorBidi" w:hAnsiTheme="majorBidi" w:cstheme="majorBidi"/>
          <w:rtl/>
        </w:rPr>
        <w:t>. فهل نحنُ جادّونَ في تطويرِ البحثِ العلميّ</w:t>
      </w:r>
      <w:r w:rsidR="005D54F1" w:rsidRPr="00FD4AE4">
        <w:rPr>
          <w:rFonts w:asciiTheme="majorBidi" w:hAnsiTheme="majorBidi" w:cstheme="majorBidi"/>
          <w:rtl/>
        </w:rPr>
        <w:t>ِ</w:t>
      </w:r>
      <w:r w:rsidRPr="00FD4AE4">
        <w:rPr>
          <w:rFonts w:asciiTheme="majorBidi" w:hAnsiTheme="majorBidi" w:cstheme="majorBidi"/>
          <w:rtl/>
        </w:rPr>
        <w:t>؟ هل نحنُ داخلَ التّاريخِ أم إنَّنا نراوحُ في مكانٍ ما، في واحدةٍ من قاطراتِه الّتي انفصلَت عنه وما زالت تُراوحُ فيه؟</w:t>
      </w:r>
    </w:p>
    <w:p w:rsidR="00330AEA" w:rsidRPr="00FD4AE4" w:rsidRDefault="00282D3C" w:rsidP="00F92E7C">
      <w:pPr>
        <w:ind w:left="49" w:firstLine="295"/>
        <w:jc w:val="center"/>
        <w:rPr>
          <w:rFonts w:asciiTheme="majorBidi" w:hAnsiTheme="majorBidi" w:cstheme="majorBidi"/>
          <w:b/>
          <w:bCs/>
          <w:rtl/>
        </w:rPr>
      </w:pPr>
      <w:r w:rsidRPr="00FD4AE4">
        <w:rPr>
          <w:rFonts w:asciiTheme="majorBidi" w:hAnsiTheme="majorBidi" w:cstheme="majorBidi"/>
          <w:b/>
          <w:bCs/>
        </w:rPr>
        <w:tab/>
      </w:r>
      <w:r w:rsidRPr="00FD4AE4">
        <w:rPr>
          <w:rFonts w:asciiTheme="majorBidi" w:hAnsiTheme="majorBidi" w:cstheme="majorBidi"/>
          <w:b/>
          <w:bCs/>
        </w:rPr>
        <w:tab/>
      </w:r>
      <w:r w:rsidRPr="00FD4AE4">
        <w:rPr>
          <w:rFonts w:asciiTheme="majorBidi" w:hAnsiTheme="majorBidi" w:cstheme="majorBidi"/>
          <w:b/>
          <w:bCs/>
        </w:rPr>
        <w:tab/>
      </w:r>
      <w:r w:rsidRPr="00FD4AE4">
        <w:rPr>
          <w:rFonts w:asciiTheme="majorBidi" w:hAnsiTheme="majorBidi" w:cstheme="majorBidi"/>
          <w:b/>
          <w:bCs/>
        </w:rPr>
        <w:tab/>
      </w:r>
      <w:r w:rsidRPr="00FD4AE4">
        <w:rPr>
          <w:rFonts w:asciiTheme="majorBidi" w:hAnsiTheme="majorBidi" w:cstheme="majorBidi"/>
          <w:b/>
          <w:bCs/>
        </w:rPr>
        <w:tab/>
      </w:r>
      <w:r w:rsidRPr="00FD4AE4">
        <w:rPr>
          <w:rFonts w:asciiTheme="majorBidi" w:hAnsiTheme="majorBidi" w:cstheme="majorBidi"/>
          <w:b/>
          <w:bCs/>
        </w:rPr>
        <w:tab/>
      </w:r>
      <w:r w:rsidRPr="00FD4AE4">
        <w:rPr>
          <w:rFonts w:asciiTheme="majorBidi" w:hAnsiTheme="majorBidi" w:cstheme="majorBidi"/>
          <w:b/>
          <w:bCs/>
        </w:rPr>
        <w:tab/>
      </w:r>
      <w:r w:rsidR="00330AEA" w:rsidRPr="00FD4AE4">
        <w:rPr>
          <w:rFonts w:asciiTheme="majorBidi" w:hAnsiTheme="majorBidi" w:cstheme="majorBidi"/>
          <w:b/>
          <w:bCs/>
          <w:rtl/>
        </w:rPr>
        <w:t xml:space="preserve"> د. محمّد مقدادي</w:t>
      </w:r>
      <w:r w:rsidR="00C86D27" w:rsidRPr="00FD4AE4">
        <w:rPr>
          <w:rStyle w:val="FootnoteReference"/>
          <w:rFonts w:asciiTheme="majorBidi" w:hAnsiTheme="majorBidi" w:cstheme="majorBidi"/>
          <w:b/>
          <w:bCs/>
          <w:rtl/>
        </w:rPr>
        <w:footnoteReference w:id="4"/>
      </w:r>
    </w:p>
    <w:p w:rsidR="00330AEA" w:rsidRPr="00FD4AE4" w:rsidRDefault="00330AEA" w:rsidP="00F92E7C">
      <w:pPr>
        <w:ind w:left="6822" w:firstLine="295"/>
        <w:jc w:val="center"/>
        <w:rPr>
          <w:rFonts w:asciiTheme="majorBidi" w:hAnsiTheme="majorBidi" w:cstheme="majorBidi"/>
          <w:b/>
          <w:bCs/>
          <w:rtl/>
        </w:rPr>
      </w:pPr>
      <w:r w:rsidRPr="00FD4AE4">
        <w:rPr>
          <w:rFonts w:asciiTheme="majorBidi" w:hAnsiTheme="majorBidi" w:cstheme="majorBidi"/>
          <w:b/>
          <w:bCs/>
          <w:rtl/>
        </w:rPr>
        <w:t>"العولمة- رقاب كثيرة وسيف واحد"</w:t>
      </w:r>
    </w:p>
    <w:p w:rsidR="00282D3C" w:rsidRPr="00FD4AE4" w:rsidRDefault="00330AEA" w:rsidP="00F92E7C">
      <w:pPr>
        <w:ind w:left="6822" w:firstLine="295"/>
        <w:jc w:val="center"/>
        <w:rPr>
          <w:rFonts w:asciiTheme="majorBidi" w:hAnsiTheme="majorBidi" w:cstheme="majorBidi"/>
          <w:b/>
          <w:bCs/>
        </w:rPr>
      </w:pPr>
      <w:r w:rsidRPr="00FD4AE4">
        <w:rPr>
          <w:rFonts w:asciiTheme="majorBidi" w:hAnsiTheme="majorBidi" w:cstheme="majorBidi"/>
          <w:b/>
          <w:bCs/>
          <w:rtl/>
        </w:rPr>
        <w:t>بيروت- المؤسّسة العربيّة للدّراسات</w:t>
      </w:r>
    </w:p>
    <w:p w:rsidR="00330AEA" w:rsidRPr="00FD4AE4" w:rsidRDefault="00330AEA" w:rsidP="00F92E7C">
      <w:pPr>
        <w:ind w:left="6822" w:firstLine="295"/>
        <w:jc w:val="center"/>
        <w:rPr>
          <w:rFonts w:asciiTheme="majorBidi" w:hAnsiTheme="majorBidi" w:cstheme="majorBidi"/>
          <w:b/>
          <w:bCs/>
          <w:rtl/>
        </w:rPr>
      </w:pPr>
      <w:r w:rsidRPr="00FD4AE4">
        <w:rPr>
          <w:rFonts w:asciiTheme="majorBidi" w:hAnsiTheme="majorBidi" w:cstheme="majorBidi"/>
          <w:b/>
          <w:bCs/>
          <w:rtl/>
        </w:rPr>
        <w:t>والنّشر- الطّبعة الثّانية 2002</w:t>
      </w:r>
    </w:p>
    <w:p w:rsidR="00330AEA" w:rsidRPr="00FD4AE4" w:rsidRDefault="00330AEA" w:rsidP="00F92E7C">
      <w:pPr>
        <w:pStyle w:val="FootnoteText"/>
        <w:ind w:left="6822" w:firstLine="295"/>
        <w:jc w:val="center"/>
        <w:rPr>
          <w:rFonts w:asciiTheme="majorBidi" w:hAnsiTheme="majorBidi" w:cstheme="majorBidi"/>
          <w:sz w:val="24"/>
          <w:szCs w:val="24"/>
          <w:rtl/>
          <w:lang w:eastAsia="en-US"/>
        </w:rPr>
      </w:pPr>
      <w:r w:rsidRPr="00FD4AE4">
        <w:rPr>
          <w:rFonts w:asciiTheme="majorBidi" w:hAnsiTheme="majorBidi" w:cstheme="majorBidi"/>
          <w:b/>
          <w:bCs/>
          <w:sz w:val="24"/>
          <w:szCs w:val="24"/>
          <w:rtl/>
          <w:lang w:eastAsia="en-US"/>
        </w:rPr>
        <w:t>( بتصرّف)</w:t>
      </w:r>
    </w:p>
    <w:p w:rsidR="00330AEA" w:rsidRPr="00FD4AE4" w:rsidRDefault="00330AEA" w:rsidP="00F92E7C">
      <w:pPr>
        <w:pStyle w:val="FootnoteText"/>
        <w:ind w:left="6822" w:firstLine="295"/>
        <w:jc w:val="center"/>
        <w:rPr>
          <w:rFonts w:asciiTheme="majorBidi" w:hAnsiTheme="majorBidi" w:cstheme="majorBidi"/>
          <w:sz w:val="24"/>
          <w:szCs w:val="24"/>
          <w:rtl/>
          <w:lang w:eastAsia="en-US"/>
        </w:rPr>
      </w:pPr>
    </w:p>
    <w:p w:rsidR="00330AEA" w:rsidRPr="00FD4AE4" w:rsidRDefault="00330AEA" w:rsidP="00282D3C">
      <w:pPr>
        <w:ind w:left="720"/>
        <w:rPr>
          <w:rFonts w:asciiTheme="majorBidi" w:hAnsiTheme="majorBidi" w:cstheme="majorBidi"/>
          <w:b/>
          <w:bCs/>
          <w:lang w:bidi="ar-LB"/>
        </w:rPr>
      </w:pPr>
    </w:p>
    <w:tbl>
      <w:tblPr>
        <w:bidiVisual/>
        <w:tblW w:w="0" w:type="auto"/>
        <w:tblInd w:w="107" w:type="dxa"/>
        <w:tblLook w:val="04A0" w:firstRow="1" w:lastRow="0" w:firstColumn="1" w:lastColumn="0" w:noHBand="0" w:noVBand="1"/>
      </w:tblPr>
      <w:tblGrid>
        <w:gridCol w:w="531"/>
        <w:gridCol w:w="6654"/>
        <w:gridCol w:w="2646"/>
      </w:tblGrid>
      <w:tr w:rsidR="00330AEA" w:rsidRPr="00FD4AE4" w:rsidTr="000E391C">
        <w:tc>
          <w:tcPr>
            <w:tcW w:w="7185" w:type="dxa"/>
            <w:gridSpan w:val="2"/>
            <w:hideMark/>
          </w:tcPr>
          <w:p w:rsidR="00330AEA" w:rsidRPr="00FD4AE4" w:rsidRDefault="00330AEA" w:rsidP="005D54F1">
            <w:pPr>
              <w:jc w:val="lowKashida"/>
              <w:rPr>
                <w:rFonts w:asciiTheme="majorBidi" w:hAnsiTheme="majorBidi" w:cstheme="majorBidi"/>
                <w:b/>
                <w:bCs/>
                <w:lang w:val="fr-FR" w:eastAsia="fr-FR"/>
              </w:rPr>
            </w:pPr>
            <w:r w:rsidRPr="00FD4AE4">
              <w:rPr>
                <w:rFonts w:asciiTheme="majorBidi" w:hAnsiTheme="majorBidi" w:cstheme="majorBidi"/>
                <w:b/>
                <w:bCs/>
                <w:u w:val="single"/>
                <w:rtl/>
                <w:lang w:val="fr-FR" w:eastAsia="fr-FR"/>
              </w:rPr>
              <w:t>أو</w:t>
            </w:r>
            <w:r w:rsidR="005D54F1" w:rsidRPr="00FD4AE4">
              <w:rPr>
                <w:rFonts w:asciiTheme="majorBidi" w:hAnsiTheme="majorBidi" w:cstheme="majorBidi"/>
                <w:b/>
                <w:bCs/>
                <w:u w:val="single"/>
                <w:rtl/>
                <w:lang w:val="fr-FR" w:eastAsia="fr-FR"/>
              </w:rPr>
              <w:t>ّ</w:t>
            </w:r>
            <w:r w:rsidRPr="00FD4AE4">
              <w:rPr>
                <w:rFonts w:asciiTheme="majorBidi" w:hAnsiTheme="majorBidi" w:cstheme="majorBidi"/>
                <w:b/>
                <w:bCs/>
                <w:u w:val="single"/>
                <w:rtl/>
                <w:lang w:val="fr-FR" w:eastAsia="fr-FR"/>
              </w:rPr>
              <w:t>لا</w:t>
            </w:r>
            <w:r w:rsidRPr="00FD4AE4">
              <w:rPr>
                <w:rFonts w:asciiTheme="majorBidi" w:hAnsiTheme="majorBidi" w:cstheme="majorBidi"/>
                <w:b/>
                <w:bCs/>
                <w:rtl/>
                <w:lang w:val="fr-FR" w:eastAsia="fr-FR"/>
              </w:rPr>
              <w:t xml:space="preserve">ً: في </w:t>
            </w:r>
            <w:r w:rsidR="005D54F1" w:rsidRPr="00FD4AE4">
              <w:rPr>
                <w:rFonts w:asciiTheme="majorBidi" w:hAnsiTheme="majorBidi" w:cstheme="majorBidi"/>
                <w:b/>
                <w:bCs/>
                <w:rtl/>
                <w:lang w:val="fr-FR" w:eastAsia="fr-FR"/>
              </w:rPr>
              <w:t>القراءة</w:t>
            </w:r>
            <w:r w:rsidRPr="00FD4AE4">
              <w:rPr>
                <w:rFonts w:asciiTheme="majorBidi" w:hAnsiTheme="majorBidi" w:cstheme="majorBidi"/>
                <w:b/>
                <w:bCs/>
                <w:rtl/>
                <w:lang w:val="fr-FR" w:eastAsia="fr-FR"/>
              </w:rPr>
              <w:t xml:space="preserve"> والت</w:t>
            </w:r>
            <w:r w:rsidR="00C97570" w:rsidRPr="00FD4AE4">
              <w:rPr>
                <w:rFonts w:asciiTheme="majorBidi" w:hAnsiTheme="majorBidi" w:cstheme="majorBidi"/>
                <w:b/>
                <w:bCs/>
                <w:rtl/>
                <w:lang w:val="fr-FR" w:eastAsia="fr-FR"/>
              </w:rPr>
              <w:t>ّ</w:t>
            </w:r>
            <w:r w:rsidRPr="00FD4AE4">
              <w:rPr>
                <w:rFonts w:asciiTheme="majorBidi" w:hAnsiTheme="majorBidi" w:cstheme="majorBidi"/>
                <w:b/>
                <w:bCs/>
                <w:rtl/>
                <w:lang w:val="fr-FR" w:eastAsia="fr-FR"/>
              </w:rPr>
              <w:t>حليل</w:t>
            </w:r>
          </w:p>
        </w:tc>
        <w:tc>
          <w:tcPr>
            <w:tcW w:w="2646" w:type="dxa"/>
          </w:tcPr>
          <w:p w:rsidR="00330AEA" w:rsidRPr="00CF38DE" w:rsidRDefault="00C97570" w:rsidP="005552F0">
            <w:pPr>
              <w:jc w:val="center"/>
              <w:rPr>
                <w:rFonts w:asciiTheme="majorBidi" w:hAnsiTheme="majorBidi" w:cstheme="majorBidi"/>
                <w:b/>
                <w:bCs/>
                <w:rtl/>
                <w:lang w:val="fr-FR" w:eastAsia="fr-FR"/>
              </w:rPr>
            </w:pPr>
            <w:r w:rsidRPr="00CF38DE">
              <w:rPr>
                <w:rFonts w:asciiTheme="majorBidi" w:hAnsiTheme="majorBidi" w:cstheme="majorBidi"/>
                <w:b/>
                <w:bCs/>
                <w:rtl/>
                <w:lang w:val="fr-FR" w:eastAsia="fr-FR"/>
              </w:rPr>
              <w:t>(</w:t>
            </w:r>
            <w:r w:rsidR="005552F0">
              <w:rPr>
                <w:rFonts w:asciiTheme="majorBidi" w:hAnsiTheme="majorBidi" w:cstheme="majorBidi" w:hint="cs"/>
                <w:b/>
                <w:bCs/>
                <w:rtl/>
                <w:lang w:val="fr-FR" w:eastAsia="fr-FR"/>
              </w:rPr>
              <w:t>ثمان وعشرون</w:t>
            </w:r>
            <w:r w:rsidRPr="00CF38DE">
              <w:rPr>
                <w:rFonts w:asciiTheme="majorBidi" w:hAnsiTheme="majorBidi" w:cstheme="majorBidi"/>
                <w:b/>
                <w:bCs/>
                <w:rtl/>
                <w:lang w:val="fr-FR" w:eastAsia="fr-FR"/>
              </w:rPr>
              <w:t xml:space="preserve"> علامة)</w:t>
            </w:r>
          </w:p>
          <w:p w:rsidR="00C97570" w:rsidRPr="00FD4AE4" w:rsidRDefault="00C97570" w:rsidP="000E391C">
            <w:pPr>
              <w:jc w:val="right"/>
              <w:rPr>
                <w:rFonts w:asciiTheme="majorBidi" w:hAnsiTheme="majorBidi" w:cstheme="majorBidi"/>
                <w:lang w:val="fr-FR" w:eastAsia="fr-FR"/>
              </w:rPr>
            </w:pPr>
          </w:p>
        </w:tc>
      </w:tr>
      <w:tr w:rsidR="00330AEA" w:rsidRPr="00FD4AE4" w:rsidTr="00DA09DC">
        <w:tc>
          <w:tcPr>
            <w:tcW w:w="531" w:type="dxa"/>
          </w:tcPr>
          <w:p w:rsidR="00330AEA" w:rsidRPr="00DA09DC" w:rsidRDefault="00330AEA" w:rsidP="00DA09DC">
            <w:pPr>
              <w:pStyle w:val="ListParagraph"/>
              <w:numPr>
                <w:ilvl w:val="0"/>
                <w:numId w:val="6"/>
              </w:numPr>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5D54F1" w:rsidP="00DA09DC">
            <w:pPr>
              <w:spacing w:before="240" w:line="276" w:lineRule="auto"/>
              <w:jc w:val="both"/>
              <w:rPr>
                <w:rFonts w:asciiTheme="majorBidi" w:hAnsiTheme="majorBidi" w:cstheme="majorBidi"/>
                <w:lang w:eastAsia="fr-FR"/>
              </w:rPr>
            </w:pPr>
            <w:r w:rsidRPr="00FD4AE4">
              <w:rPr>
                <w:rFonts w:asciiTheme="majorBidi" w:hAnsiTheme="majorBidi" w:cstheme="majorBidi"/>
                <w:rtl/>
                <w:lang w:val="fr-FR" w:eastAsia="fr-FR"/>
              </w:rPr>
              <w:t>اذكرْ</w:t>
            </w:r>
            <w:r w:rsidR="00330AEA" w:rsidRPr="00FD4AE4">
              <w:rPr>
                <w:rFonts w:asciiTheme="majorBidi" w:hAnsiTheme="majorBidi" w:cstheme="majorBidi"/>
                <w:rtl/>
                <w:lang w:val="fr-FR" w:eastAsia="fr-FR"/>
              </w:rPr>
              <w:t xml:space="preserve"> أربعةَ إيحاءاتٍ تقدِّمُها لكَ حواشي النصّ.</w:t>
            </w:r>
          </w:p>
        </w:tc>
        <w:tc>
          <w:tcPr>
            <w:tcW w:w="2646" w:type="dxa"/>
            <w:hideMark/>
          </w:tcPr>
          <w:p w:rsidR="00330AEA" w:rsidRPr="00FD4AE4" w:rsidRDefault="00330AEA" w:rsidP="00A3181E">
            <w:pPr>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204C8">
              <w:rPr>
                <w:rFonts w:asciiTheme="majorBidi" w:hAnsiTheme="majorBidi" w:cstheme="majorBidi"/>
                <w:rtl/>
                <w:lang w:val="fr-FR" w:eastAsia="fr-FR"/>
              </w:rPr>
              <w:t>علام</w:t>
            </w:r>
            <w:r w:rsidR="00A3181E">
              <w:rPr>
                <w:rFonts w:asciiTheme="majorBidi" w:hAnsiTheme="majorBidi" w:cstheme="majorBidi" w:hint="cs"/>
                <w:rtl/>
                <w:lang w:val="fr-FR" w:eastAsia="fr-FR"/>
              </w:rPr>
              <w:t>تان ونصف</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5D54F1" w:rsidP="00DA09DC">
            <w:pPr>
              <w:spacing w:before="240"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استخلِصْ منَ الفِقْ</w:t>
            </w:r>
            <w:r w:rsidR="00330AEA" w:rsidRPr="00FD4AE4">
              <w:rPr>
                <w:rFonts w:asciiTheme="majorBidi" w:hAnsiTheme="majorBidi" w:cstheme="majorBidi"/>
                <w:rtl/>
                <w:lang w:val="fr-FR" w:eastAsia="fr-FR"/>
              </w:rPr>
              <w:t>رةِ الأولى، وفي حدودِ العشرينَ كلمة، المسألةَ التي يطرحُها الكاتب.</w:t>
            </w:r>
          </w:p>
        </w:tc>
        <w:tc>
          <w:tcPr>
            <w:tcW w:w="2646" w:type="dxa"/>
          </w:tcPr>
          <w:p w:rsidR="00330AEA" w:rsidRPr="00FD4AE4" w:rsidRDefault="00A3181E" w:rsidP="00DA09DC">
            <w:pPr>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Pr>
                <w:rFonts w:asciiTheme="majorBidi" w:hAnsiTheme="majorBidi" w:cstheme="majorBidi"/>
                <w:rtl/>
                <w:lang w:val="fr-FR" w:eastAsia="fr-FR"/>
              </w:rPr>
              <w:t>علام</w:t>
            </w:r>
            <w:r>
              <w:rPr>
                <w:rFonts w:asciiTheme="majorBidi" w:hAnsiTheme="majorBidi" w:cstheme="majorBidi" w:hint="cs"/>
                <w:rtl/>
                <w:lang w:val="fr-FR" w:eastAsia="fr-FR"/>
              </w:rPr>
              <w:t>تان ونصف</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spacing w:before="240"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ما السبيلُ الذي رسمَه الكاتبُ بُغيةَ استشرافِ المستقبل؟ أجِبْ مستعينًا بالفِقْرةِ الث</w:t>
            </w:r>
            <w:r w:rsidR="005D54F1" w:rsidRPr="00FD4AE4">
              <w:rPr>
                <w:rFonts w:asciiTheme="majorBidi" w:hAnsiTheme="majorBidi" w:cstheme="majorBidi"/>
                <w:rtl/>
                <w:lang w:val="fr-FR" w:eastAsia="fr-FR"/>
              </w:rPr>
              <w:t>ّ</w:t>
            </w:r>
            <w:r w:rsidRPr="00FD4AE4">
              <w:rPr>
                <w:rFonts w:asciiTheme="majorBidi" w:hAnsiTheme="majorBidi" w:cstheme="majorBidi"/>
                <w:rtl/>
                <w:lang w:val="fr-FR" w:eastAsia="fr-FR"/>
              </w:rPr>
              <w:t xml:space="preserve">انية. </w:t>
            </w:r>
          </w:p>
        </w:tc>
        <w:tc>
          <w:tcPr>
            <w:tcW w:w="2646" w:type="dxa"/>
            <w:hideMark/>
          </w:tcPr>
          <w:p w:rsidR="00330AEA" w:rsidRPr="00FD4AE4" w:rsidRDefault="00330AEA" w:rsidP="00A3181E">
            <w:pPr>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أربع علامات</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tabs>
                <w:tab w:val="num" w:pos="576"/>
              </w:tabs>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tabs>
                <w:tab w:val="num" w:pos="576"/>
              </w:tabs>
              <w:spacing w:before="240"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 xml:space="preserve"> عيِّنِ الكلمةَ- المفتاح في الفِقْرةِ الثالثة، وأكِّدْ إجابتَكَ بدليلَيْنِ بارزَيْن.</w:t>
            </w:r>
          </w:p>
        </w:tc>
        <w:tc>
          <w:tcPr>
            <w:tcW w:w="2646" w:type="dxa"/>
            <w:hideMark/>
          </w:tcPr>
          <w:p w:rsidR="00330AEA" w:rsidRPr="00FD4AE4" w:rsidRDefault="00330AEA" w:rsidP="00482C65">
            <w:pPr>
              <w:tabs>
                <w:tab w:val="num" w:pos="979"/>
              </w:tabs>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ثلاث علامات</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tabs>
                <w:tab w:val="num" w:pos="576"/>
              </w:tabs>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tabs>
                <w:tab w:val="num" w:pos="576"/>
              </w:tabs>
              <w:spacing w:before="240" w:line="276" w:lineRule="auto"/>
              <w:jc w:val="both"/>
              <w:rPr>
                <w:rFonts w:asciiTheme="majorBidi" w:hAnsiTheme="majorBidi" w:cstheme="majorBidi"/>
                <w:rtl/>
                <w:lang w:val="fr-FR" w:eastAsia="fr-FR"/>
              </w:rPr>
            </w:pPr>
            <w:r w:rsidRPr="00FD4AE4">
              <w:rPr>
                <w:rFonts w:asciiTheme="majorBidi" w:hAnsiTheme="majorBidi" w:cstheme="majorBidi"/>
                <w:rtl/>
                <w:lang w:val="fr-FR" w:eastAsia="fr-FR"/>
              </w:rPr>
              <w:t>وضِّح، في سياقِ النصّ، وظيفةَ كلٍّ منْ أدواتِ الر</w:t>
            </w:r>
            <w:r w:rsidR="005D54F1" w:rsidRPr="00FD4AE4">
              <w:rPr>
                <w:rFonts w:asciiTheme="majorBidi" w:hAnsiTheme="majorBidi" w:cstheme="majorBidi"/>
                <w:rtl/>
                <w:lang w:val="fr-FR" w:eastAsia="fr-FR"/>
              </w:rPr>
              <w:t>َّ</w:t>
            </w:r>
            <w:r w:rsidRPr="00FD4AE4">
              <w:rPr>
                <w:rFonts w:asciiTheme="majorBidi" w:hAnsiTheme="majorBidi" w:cstheme="majorBidi"/>
                <w:rtl/>
                <w:lang w:val="fr-FR" w:eastAsia="fr-FR"/>
              </w:rPr>
              <w:t>بطِ المشارِ إليها بخطّ.</w:t>
            </w:r>
          </w:p>
          <w:p w:rsidR="00330AEA" w:rsidRPr="00FD4AE4" w:rsidRDefault="00330AEA" w:rsidP="00DA09DC">
            <w:pPr>
              <w:tabs>
                <w:tab w:val="num" w:pos="576"/>
              </w:tabs>
              <w:spacing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 xml:space="preserve"> (إنّ</w:t>
            </w:r>
            <w:r w:rsidR="005D54F1" w:rsidRPr="00FD4AE4">
              <w:rPr>
                <w:rFonts w:asciiTheme="majorBidi" w:hAnsiTheme="majorBidi" w:cstheme="majorBidi"/>
                <w:rtl/>
                <w:lang w:val="fr-FR" w:eastAsia="fr-FR"/>
              </w:rPr>
              <w:t>َ</w:t>
            </w:r>
            <w:r w:rsidRPr="00FD4AE4">
              <w:rPr>
                <w:rFonts w:asciiTheme="majorBidi" w:hAnsiTheme="majorBidi" w:cstheme="majorBidi"/>
                <w:rtl/>
                <w:lang w:val="fr-FR" w:eastAsia="fr-FR"/>
              </w:rPr>
              <w:t>- لكنّ</w:t>
            </w:r>
            <w:r w:rsidR="005D54F1" w:rsidRPr="00FD4AE4">
              <w:rPr>
                <w:rFonts w:asciiTheme="majorBidi" w:hAnsiTheme="majorBidi" w:cstheme="majorBidi"/>
                <w:rtl/>
                <w:lang w:val="fr-FR" w:eastAsia="fr-FR"/>
              </w:rPr>
              <w:t>َ</w:t>
            </w:r>
            <w:r w:rsidRPr="00FD4AE4">
              <w:rPr>
                <w:rFonts w:asciiTheme="majorBidi" w:hAnsiTheme="majorBidi" w:cstheme="majorBidi"/>
                <w:rtl/>
                <w:lang w:val="fr-FR" w:eastAsia="fr-FR"/>
              </w:rPr>
              <w:t>- لهذا- أجل)</w:t>
            </w:r>
          </w:p>
        </w:tc>
        <w:tc>
          <w:tcPr>
            <w:tcW w:w="2646" w:type="dxa"/>
          </w:tcPr>
          <w:p w:rsidR="00330AEA" w:rsidRPr="00FD4AE4" w:rsidRDefault="00C97570" w:rsidP="00482C65">
            <w:pPr>
              <w:tabs>
                <w:tab w:val="num" w:pos="576"/>
              </w:tabs>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أربع علامات</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tabs>
                <w:tab w:val="num" w:pos="576"/>
              </w:tabs>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tabs>
                <w:tab w:val="num" w:pos="576"/>
              </w:tabs>
              <w:spacing w:before="240" w:line="276" w:lineRule="auto"/>
              <w:jc w:val="both"/>
              <w:rPr>
                <w:rFonts w:asciiTheme="majorBidi" w:hAnsiTheme="majorBidi" w:cstheme="majorBidi"/>
                <w:rtl/>
                <w:lang w:val="fr-FR" w:eastAsia="fr-FR"/>
              </w:rPr>
            </w:pPr>
            <w:r w:rsidRPr="00FD4AE4">
              <w:rPr>
                <w:rFonts w:asciiTheme="majorBidi" w:hAnsiTheme="majorBidi" w:cstheme="majorBidi"/>
                <w:rtl/>
                <w:lang w:val="fr-FR" w:eastAsia="fr-FR"/>
              </w:rPr>
              <w:t>النصُّ يتناولُ موضوعًا فكريًّا لك</w:t>
            </w:r>
            <w:r w:rsidR="006A6D0C" w:rsidRPr="00FD4AE4">
              <w:rPr>
                <w:rFonts w:asciiTheme="majorBidi" w:hAnsiTheme="majorBidi" w:cstheme="majorBidi"/>
                <w:rtl/>
                <w:lang w:val="fr-FR" w:eastAsia="fr-FR"/>
              </w:rPr>
              <w:t>نَّه لا يخلو من نفحةٍ أدبيَّة. ا</w:t>
            </w:r>
            <w:r w:rsidRPr="00FD4AE4">
              <w:rPr>
                <w:rFonts w:asciiTheme="majorBidi" w:hAnsiTheme="majorBidi" w:cstheme="majorBidi"/>
                <w:rtl/>
                <w:lang w:val="fr-FR" w:eastAsia="fr-FR"/>
              </w:rPr>
              <w:t>ذكرْ ثلاثَ سماتٍ</w:t>
            </w:r>
          </w:p>
          <w:p w:rsidR="00330AEA" w:rsidRPr="00FD4AE4" w:rsidRDefault="006A6D0C" w:rsidP="00DA09DC">
            <w:pPr>
              <w:tabs>
                <w:tab w:val="num" w:pos="576"/>
              </w:tabs>
              <w:spacing w:line="276" w:lineRule="auto"/>
              <w:jc w:val="both"/>
              <w:rPr>
                <w:rFonts w:asciiTheme="majorBidi" w:hAnsiTheme="majorBidi" w:cstheme="majorBidi"/>
                <w:lang w:eastAsia="fr-FR"/>
              </w:rPr>
            </w:pPr>
            <w:r w:rsidRPr="00FD4AE4">
              <w:rPr>
                <w:rFonts w:asciiTheme="majorBidi" w:hAnsiTheme="majorBidi" w:cstheme="majorBidi"/>
                <w:rtl/>
                <w:lang w:val="fr-FR" w:eastAsia="fr-FR"/>
              </w:rPr>
              <w:t xml:space="preserve"> لهذه النفحةِ معزَّ</w:t>
            </w:r>
            <w:r w:rsidR="00330AEA" w:rsidRPr="00FD4AE4">
              <w:rPr>
                <w:rFonts w:asciiTheme="majorBidi" w:hAnsiTheme="majorBidi" w:cstheme="majorBidi"/>
                <w:rtl/>
                <w:lang w:val="fr-FR" w:eastAsia="fr-FR"/>
              </w:rPr>
              <w:t xml:space="preserve">زة بالشواهدِ الموضِّحَة.    </w:t>
            </w:r>
          </w:p>
        </w:tc>
        <w:tc>
          <w:tcPr>
            <w:tcW w:w="2646" w:type="dxa"/>
            <w:hideMark/>
          </w:tcPr>
          <w:p w:rsidR="00330AEA" w:rsidRPr="00FD4AE4" w:rsidRDefault="00330AEA" w:rsidP="00482C65">
            <w:pPr>
              <w:tabs>
                <w:tab w:val="num" w:pos="576"/>
              </w:tabs>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ستّ علامات</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tabs>
                <w:tab w:val="num" w:pos="576"/>
              </w:tabs>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tabs>
                <w:tab w:val="num" w:pos="0"/>
              </w:tabs>
              <w:spacing w:before="240" w:line="276" w:lineRule="auto"/>
              <w:jc w:val="both"/>
              <w:rPr>
                <w:rFonts w:asciiTheme="majorBidi" w:hAnsiTheme="majorBidi" w:cstheme="majorBidi"/>
                <w:rtl/>
                <w:lang w:val="fr-FR" w:eastAsia="fr-FR"/>
              </w:rPr>
            </w:pPr>
            <w:r w:rsidRPr="00FD4AE4">
              <w:rPr>
                <w:rFonts w:asciiTheme="majorBidi" w:hAnsiTheme="majorBidi" w:cstheme="majorBidi"/>
                <w:rtl/>
                <w:lang w:val="fr-FR" w:eastAsia="fr-FR"/>
              </w:rPr>
              <w:t>اضبطْ أَواخرَ الكلماتِ في ما يلي منَ الفِقرة الخامسة: من "أجل إنّ</w:t>
            </w:r>
            <w:r w:rsidR="006A6D0C" w:rsidRPr="00FD4AE4">
              <w:rPr>
                <w:rFonts w:asciiTheme="majorBidi" w:hAnsiTheme="majorBidi" w:cstheme="majorBidi"/>
                <w:rtl/>
                <w:lang w:val="fr-FR" w:eastAsia="fr-FR"/>
              </w:rPr>
              <w:t>َ</w:t>
            </w:r>
            <w:r w:rsidRPr="00FD4AE4">
              <w:rPr>
                <w:rFonts w:asciiTheme="majorBidi" w:hAnsiTheme="majorBidi" w:cstheme="majorBidi"/>
                <w:rtl/>
                <w:lang w:val="fr-FR" w:eastAsia="fr-FR"/>
              </w:rPr>
              <w:t xml:space="preserve"> العقول"</w:t>
            </w:r>
          </w:p>
          <w:p w:rsidR="00330AEA" w:rsidRPr="00FD4AE4" w:rsidRDefault="00330AEA" w:rsidP="00DA09DC">
            <w:pPr>
              <w:tabs>
                <w:tab w:val="num" w:pos="576"/>
              </w:tabs>
              <w:spacing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 xml:space="preserve"> إلى "من أصل عربيّ". (لا يُعدُّ الضميرُ آخرَ الكلمة)           </w:t>
            </w:r>
          </w:p>
        </w:tc>
        <w:tc>
          <w:tcPr>
            <w:tcW w:w="2646" w:type="dxa"/>
            <w:hideMark/>
          </w:tcPr>
          <w:p w:rsidR="00330AEA" w:rsidRPr="00FD4AE4" w:rsidRDefault="00330AEA" w:rsidP="00482C65">
            <w:pPr>
              <w:tabs>
                <w:tab w:val="num" w:pos="576"/>
              </w:tabs>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ثلاث علامات</w:t>
            </w:r>
            <w:r w:rsidRPr="00FD4AE4">
              <w:rPr>
                <w:rFonts w:asciiTheme="majorBidi" w:hAnsiTheme="majorBidi" w:cstheme="majorBidi"/>
                <w:rtl/>
                <w:lang w:val="fr-FR" w:eastAsia="fr-FR"/>
              </w:rPr>
              <w:t>)</w:t>
            </w:r>
          </w:p>
        </w:tc>
      </w:tr>
      <w:tr w:rsidR="00330AEA" w:rsidRPr="00FD4AE4" w:rsidTr="00DA09DC">
        <w:tc>
          <w:tcPr>
            <w:tcW w:w="531" w:type="dxa"/>
          </w:tcPr>
          <w:p w:rsidR="00330AEA" w:rsidRPr="00DA09DC" w:rsidRDefault="00330AEA" w:rsidP="00DA09DC">
            <w:pPr>
              <w:pStyle w:val="ListParagraph"/>
              <w:numPr>
                <w:ilvl w:val="0"/>
                <w:numId w:val="6"/>
              </w:numPr>
              <w:tabs>
                <w:tab w:val="num" w:pos="576"/>
              </w:tabs>
              <w:spacing w:before="240"/>
              <w:ind w:left="0" w:firstLine="0"/>
              <w:contextualSpacing w:val="0"/>
              <w:jc w:val="both"/>
              <w:rPr>
                <w:rFonts w:asciiTheme="majorBidi" w:hAnsiTheme="majorBidi" w:cstheme="majorBidi"/>
                <w:b/>
                <w:bCs/>
                <w:lang w:val="fr-FR" w:eastAsia="fr-FR"/>
              </w:rPr>
            </w:pPr>
          </w:p>
        </w:tc>
        <w:tc>
          <w:tcPr>
            <w:tcW w:w="6654" w:type="dxa"/>
            <w:hideMark/>
          </w:tcPr>
          <w:p w:rsidR="00330AEA" w:rsidRPr="00FD4AE4" w:rsidRDefault="00330AEA" w:rsidP="00DA09DC">
            <w:pPr>
              <w:tabs>
                <w:tab w:val="num" w:pos="576"/>
              </w:tabs>
              <w:spacing w:before="240" w:line="276" w:lineRule="auto"/>
              <w:jc w:val="both"/>
              <w:rPr>
                <w:rFonts w:asciiTheme="majorBidi" w:hAnsiTheme="majorBidi" w:cstheme="majorBidi"/>
                <w:lang w:val="fr-FR" w:eastAsia="fr-FR"/>
              </w:rPr>
            </w:pPr>
            <w:r w:rsidRPr="00FD4AE4">
              <w:rPr>
                <w:rFonts w:asciiTheme="majorBidi" w:hAnsiTheme="majorBidi" w:cstheme="majorBidi"/>
                <w:rtl/>
                <w:lang w:val="fr-FR" w:eastAsia="fr-FR"/>
              </w:rPr>
              <w:t>طرح الكاتبُ في خاتمةِ النصِّ عدَّةَ تساؤل</w:t>
            </w:r>
            <w:r w:rsidR="006A6D0C" w:rsidRPr="00FD4AE4">
              <w:rPr>
                <w:rFonts w:asciiTheme="majorBidi" w:hAnsiTheme="majorBidi" w:cstheme="majorBidi"/>
                <w:rtl/>
                <w:lang w:val="fr-FR" w:eastAsia="fr-FR"/>
              </w:rPr>
              <w:t>اتٍ. بيِّنِ الغايةَ منها، ثمَّ ا</w:t>
            </w:r>
            <w:r w:rsidRPr="00FD4AE4">
              <w:rPr>
                <w:rFonts w:asciiTheme="majorBidi" w:hAnsiTheme="majorBidi" w:cstheme="majorBidi"/>
                <w:rtl/>
                <w:lang w:val="fr-FR" w:eastAsia="fr-FR"/>
              </w:rPr>
              <w:t xml:space="preserve">بدِ رأيَك فيها. </w:t>
            </w:r>
          </w:p>
        </w:tc>
        <w:tc>
          <w:tcPr>
            <w:tcW w:w="2646" w:type="dxa"/>
          </w:tcPr>
          <w:p w:rsidR="00330AEA" w:rsidRPr="00FD4AE4" w:rsidRDefault="00330AEA" w:rsidP="00482C65">
            <w:pPr>
              <w:tabs>
                <w:tab w:val="num" w:pos="576"/>
              </w:tabs>
              <w:spacing w:before="240" w:line="276" w:lineRule="auto"/>
              <w:jc w:val="center"/>
              <w:rPr>
                <w:rFonts w:asciiTheme="majorBidi" w:hAnsiTheme="majorBidi" w:cstheme="majorBidi"/>
                <w:lang w:val="fr-FR" w:eastAsia="fr-FR"/>
              </w:rPr>
            </w:pPr>
            <w:r w:rsidRPr="00FD4AE4">
              <w:rPr>
                <w:rFonts w:asciiTheme="majorBidi" w:hAnsiTheme="majorBidi" w:cstheme="majorBidi"/>
                <w:rtl/>
                <w:lang w:val="fr-FR" w:eastAsia="fr-FR"/>
              </w:rPr>
              <w:t>(</w:t>
            </w:r>
            <w:r w:rsidR="00482C65">
              <w:rPr>
                <w:rFonts w:asciiTheme="majorBidi" w:hAnsiTheme="majorBidi" w:cstheme="majorBidi" w:hint="cs"/>
                <w:rtl/>
                <w:lang w:val="fr-FR" w:eastAsia="fr-FR"/>
              </w:rPr>
              <w:t>ثلاث علامات</w:t>
            </w:r>
            <w:r w:rsidRPr="00FD4AE4">
              <w:rPr>
                <w:rFonts w:asciiTheme="majorBidi" w:hAnsiTheme="majorBidi" w:cstheme="majorBidi"/>
                <w:rtl/>
                <w:lang w:val="fr-FR" w:eastAsia="fr-FR"/>
              </w:rPr>
              <w:t>)</w:t>
            </w:r>
          </w:p>
        </w:tc>
      </w:tr>
      <w:tr w:rsidR="00330AEA" w:rsidRPr="00FD4AE4" w:rsidTr="000E391C">
        <w:tc>
          <w:tcPr>
            <w:tcW w:w="531" w:type="dxa"/>
          </w:tcPr>
          <w:p w:rsidR="00330AEA" w:rsidRPr="00FD4AE4" w:rsidRDefault="00330AEA">
            <w:pPr>
              <w:tabs>
                <w:tab w:val="num" w:pos="576"/>
              </w:tabs>
              <w:jc w:val="both"/>
              <w:rPr>
                <w:rFonts w:asciiTheme="majorBidi" w:hAnsiTheme="majorBidi" w:cstheme="majorBidi"/>
                <w:lang w:val="fr-FR" w:eastAsia="fr-FR"/>
              </w:rPr>
            </w:pPr>
          </w:p>
        </w:tc>
        <w:tc>
          <w:tcPr>
            <w:tcW w:w="6654" w:type="dxa"/>
          </w:tcPr>
          <w:p w:rsidR="00330AEA" w:rsidRPr="00FD4AE4" w:rsidRDefault="00330AEA">
            <w:pPr>
              <w:tabs>
                <w:tab w:val="num" w:pos="576"/>
              </w:tabs>
              <w:spacing w:line="276" w:lineRule="auto"/>
              <w:jc w:val="both"/>
              <w:rPr>
                <w:rFonts w:asciiTheme="majorBidi" w:hAnsiTheme="majorBidi" w:cstheme="majorBidi"/>
                <w:lang w:val="fr-FR" w:eastAsia="fr-FR"/>
              </w:rPr>
            </w:pPr>
          </w:p>
        </w:tc>
        <w:tc>
          <w:tcPr>
            <w:tcW w:w="2646" w:type="dxa"/>
          </w:tcPr>
          <w:p w:rsidR="00330AEA" w:rsidRPr="00FD4AE4" w:rsidRDefault="00330AEA" w:rsidP="000E391C">
            <w:pPr>
              <w:tabs>
                <w:tab w:val="num" w:pos="576"/>
              </w:tabs>
              <w:spacing w:line="276" w:lineRule="auto"/>
              <w:jc w:val="right"/>
              <w:rPr>
                <w:rFonts w:asciiTheme="majorBidi" w:hAnsiTheme="majorBidi" w:cstheme="majorBidi"/>
                <w:lang w:val="fr-FR" w:eastAsia="fr-FR"/>
              </w:rPr>
            </w:pPr>
          </w:p>
        </w:tc>
      </w:tr>
      <w:tr w:rsidR="00DA09DC" w:rsidRPr="00CF38DE" w:rsidTr="001C0966">
        <w:tc>
          <w:tcPr>
            <w:tcW w:w="9831" w:type="dxa"/>
            <w:gridSpan w:val="3"/>
            <w:hideMark/>
          </w:tcPr>
          <w:p w:rsidR="00DA09DC" w:rsidRPr="00FD4AE4" w:rsidRDefault="00DA09DC" w:rsidP="005552F0">
            <w:pPr>
              <w:spacing w:before="240" w:line="360" w:lineRule="auto"/>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ثانيًا</w:t>
            </w:r>
            <w:r w:rsidRPr="00FD4AE4">
              <w:rPr>
                <w:rFonts w:asciiTheme="majorBidi" w:hAnsiTheme="majorBidi" w:cstheme="majorBidi"/>
                <w:b/>
                <w:bCs/>
                <w:rtl/>
                <w:lang w:val="fr-FR" w:eastAsia="fr-FR"/>
              </w:rPr>
              <w:t>: في التعبير الكتابيّ</w:t>
            </w:r>
            <w:r w:rsidRPr="00FD4AE4">
              <w:rPr>
                <w:rFonts w:asciiTheme="majorBidi" w:hAnsiTheme="majorBidi" w:cstheme="majorBidi"/>
                <w:rtl/>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005552F0">
              <w:rPr>
                <w:rFonts w:asciiTheme="majorBidi" w:hAnsiTheme="majorBidi" w:cstheme="majorBidi"/>
                <w:lang w:val="fr-FR" w:eastAsia="fr-FR"/>
              </w:rPr>
              <w:tab/>
            </w:r>
            <w:r w:rsidRPr="00CF38DE">
              <w:rPr>
                <w:rFonts w:asciiTheme="majorBidi" w:hAnsiTheme="majorBidi" w:cstheme="majorBidi"/>
                <w:b/>
                <w:bCs/>
                <w:rtl/>
                <w:lang w:val="fr-FR" w:eastAsia="fr-FR"/>
              </w:rPr>
              <w:t>(</w:t>
            </w:r>
            <w:r w:rsidR="005552F0">
              <w:rPr>
                <w:rFonts w:asciiTheme="majorBidi" w:hAnsiTheme="majorBidi" w:cstheme="majorBidi" w:hint="cs"/>
                <w:b/>
                <w:bCs/>
                <w:rtl/>
                <w:lang w:val="fr-FR" w:eastAsia="fr-FR"/>
              </w:rPr>
              <w:t>اثنتان وعشرون علامة</w:t>
            </w:r>
            <w:r w:rsidRPr="00CF38DE">
              <w:rPr>
                <w:rFonts w:asciiTheme="majorBidi" w:hAnsiTheme="majorBidi" w:cstheme="majorBidi"/>
                <w:b/>
                <w:bCs/>
                <w:rtl/>
                <w:lang w:val="fr-FR" w:eastAsia="fr-FR"/>
              </w:rPr>
              <w:t>)</w:t>
            </w:r>
          </w:p>
          <w:p w:rsidR="00DA09DC" w:rsidRPr="00FD4AE4" w:rsidRDefault="00DA09DC" w:rsidP="00DA09DC">
            <w:pPr>
              <w:spacing w:line="360" w:lineRule="auto"/>
              <w:jc w:val="both"/>
              <w:rPr>
                <w:rFonts w:asciiTheme="majorBidi" w:hAnsiTheme="majorBidi" w:cstheme="majorBidi"/>
                <w:b/>
                <w:bCs/>
                <w:rtl/>
                <w:lang w:val="fr-FR" w:eastAsia="fr-FR"/>
              </w:rPr>
            </w:pPr>
            <w:r w:rsidRPr="00FD4AE4">
              <w:rPr>
                <w:rFonts w:asciiTheme="majorBidi" w:hAnsiTheme="majorBidi" w:cstheme="majorBidi"/>
                <w:b/>
                <w:bCs/>
                <w:rtl/>
                <w:lang w:val="fr-FR" w:eastAsia="fr-FR"/>
              </w:rPr>
              <w:t>اخترْ واحدًا من الموضوعَيْن الآتييْنِ، ثمّ عالجه:</w:t>
            </w:r>
          </w:p>
          <w:p w:rsidR="00DA09DC" w:rsidRPr="00FD4AE4" w:rsidRDefault="00DA09DC" w:rsidP="00DA09DC">
            <w:pPr>
              <w:spacing w:before="240" w:line="360" w:lineRule="auto"/>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الموضوع الأوّل</w:t>
            </w:r>
            <w:r w:rsidRPr="00FD4AE4">
              <w:rPr>
                <w:rFonts w:asciiTheme="majorBidi" w:hAnsiTheme="majorBidi" w:cstheme="majorBidi"/>
                <w:rtl/>
                <w:lang w:val="fr-FR" w:eastAsia="fr-FR"/>
              </w:rPr>
              <w:t>: اكتبْ مقالةً تتخيَّلُ فيها مستقبلَ العالمِ العربيِّ بعد تبنِّيه نظريًّا وعمليًّا مبدأَ البحثِ العلميِّ.</w:t>
            </w:r>
          </w:p>
          <w:p w:rsidR="00DA09DC" w:rsidRPr="00FD4AE4" w:rsidRDefault="00DA09DC" w:rsidP="00DA09DC">
            <w:pPr>
              <w:spacing w:before="240" w:line="360" w:lineRule="auto"/>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الموضوع الثانيّ:</w:t>
            </w:r>
            <w:r w:rsidRPr="00FD4AE4">
              <w:rPr>
                <w:rFonts w:asciiTheme="majorBidi" w:hAnsiTheme="majorBidi" w:cstheme="majorBidi"/>
                <w:rtl/>
                <w:lang w:val="fr-FR" w:eastAsia="fr-FR"/>
              </w:rPr>
              <w:t xml:space="preserve"> "العقلُ البشريُّ ركيزةٌ لنهضةِ الأمَّة، وسبيلُها إلى النموِّ والتقدُّم" .</w:t>
            </w:r>
          </w:p>
          <w:p w:rsidR="00DA09DC" w:rsidRPr="00FD4AE4" w:rsidRDefault="00DA09DC" w:rsidP="00DA09DC">
            <w:pPr>
              <w:spacing w:line="360" w:lineRule="auto"/>
              <w:jc w:val="both"/>
              <w:rPr>
                <w:rFonts w:asciiTheme="majorBidi" w:hAnsiTheme="majorBidi" w:cstheme="majorBidi"/>
                <w:lang w:val="fr-FR" w:eastAsia="fr-FR"/>
              </w:rPr>
            </w:pPr>
            <w:r w:rsidRPr="00FD4AE4">
              <w:rPr>
                <w:rFonts w:asciiTheme="majorBidi" w:hAnsiTheme="majorBidi" w:cstheme="majorBidi"/>
                <w:rtl/>
                <w:lang w:val="fr-FR" w:eastAsia="fr-FR"/>
              </w:rPr>
              <w:t xml:space="preserve">توسَّع في شرحِ هذا القولِ مفصِّلًا الكلامَ على عامليْن يساعدانُ العقلَ العربيَّ على إثباتِ ذاتِه في هذا المضمار. </w:t>
            </w:r>
          </w:p>
          <w:p w:rsidR="00DA09DC" w:rsidRPr="00CF38DE" w:rsidRDefault="00DA09DC" w:rsidP="00CF38DE">
            <w:pPr>
              <w:spacing w:line="276" w:lineRule="auto"/>
              <w:jc w:val="center"/>
              <w:rPr>
                <w:rFonts w:asciiTheme="majorBidi" w:hAnsiTheme="majorBidi" w:cstheme="majorBidi"/>
                <w:b/>
                <w:bCs/>
                <w:u w:val="single"/>
                <w:lang w:val="fr-FR" w:eastAsia="fr-FR"/>
              </w:rPr>
            </w:pPr>
          </w:p>
        </w:tc>
      </w:tr>
    </w:tbl>
    <w:p w:rsidR="00FB10AB" w:rsidRPr="00FD4AE4" w:rsidRDefault="00FB10AB" w:rsidP="00330AEA">
      <w:pPr>
        <w:pStyle w:val="Footer"/>
        <w:rPr>
          <w:rFonts w:asciiTheme="majorBidi" w:hAnsiTheme="majorBidi" w:cstheme="majorBidi"/>
          <w:b/>
          <w:rtl/>
          <w:lang w:eastAsia="fr-FR"/>
        </w:rPr>
      </w:pPr>
    </w:p>
    <w:p w:rsidR="00FB10AB" w:rsidRPr="00FD4AE4" w:rsidRDefault="00FB10AB">
      <w:pPr>
        <w:bidi w:val="0"/>
        <w:spacing w:after="200" w:line="276" w:lineRule="auto"/>
        <w:rPr>
          <w:rFonts w:asciiTheme="majorBidi" w:hAnsiTheme="majorBidi" w:cstheme="majorBidi"/>
          <w:b/>
          <w:rtl/>
          <w:lang w:eastAsia="fr-FR"/>
        </w:rPr>
      </w:pPr>
      <w:r w:rsidRPr="00FD4AE4">
        <w:rPr>
          <w:rFonts w:asciiTheme="majorBidi" w:hAnsiTheme="majorBidi" w:cstheme="majorBidi"/>
          <w:b/>
          <w:rtl/>
          <w:lang w:eastAsia="fr-FR"/>
        </w:rPr>
        <w:br w:type="page"/>
      </w:r>
    </w:p>
    <w:tbl>
      <w:tblPr>
        <w:bidiVisual/>
        <w:tblW w:w="9626"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93"/>
        <w:gridCol w:w="2854"/>
      </w:tblGrid>
      <w:tr w:rsidR="00C7641C" w:rsidRPr="00FD4AE4" w:rsidTr="000B0F13">
        <w:trPr>
          <w:trHeight w:val="932"/>
        </w:trPr>
        <w:tc>
          <w:tcPr>
            <w:tcW w:w="2379" w:type="dxa"/>
          </w:tcPr>
          <w:p w:rsidR="00C7641C" w:rsidRPr="00FD4AE4" w:rsidRDefault="00C7641C" w:rsidP="000B0F13">
            <w:pPr>
              <w:tabs>
                <w:tab w:val="left" w:pos="5176"/>
              </w:tabs>
              <w:jc w:val="center"/>
              <w:rPr>
                <w:rFonts w:asciiTheme="majorBidi" w:hAnsiTheme="majorBidi" w:cstheme="majorBidi"/>
                <w:b/>
                <w:bCs/>
                <w:rtl/>
                <w:lang w:bidi="ar-LB"/>
              </w:rPr>
            </w:pPr>
            <w:r w:rsidRPr="00FD4AE4">
              <w:rPr>
                <w:rFonts w:asciiTheme="majorBidi" w:hAnsiTheme="majorBidi" w:cstheme="majorBidi"/>
                <w:b/>
                <w:bCs/>
                <w:noProof/>
                <w:lang w:eastAsia="en-US"/>
              </w:rPr>
              <w:lastRenderedPageBreak/>
              <w:drawing>
                <wp:inline distT="0" distB="0" distL="0" distR="0" wp14:anchorId="329657D5" wp14:editId="4CB46204">
                  <wp:extent cx="1190625" cy="847725"/>
                  <wp:effectExtent l="0" t="0" r="9525" b="9525"/>
                  <wp:docPr id="2" name="Picture 2"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4393" w:type="dxa"/>
            <w:vAlign w:val="center"/>
          </w:tcPr>
          <w:p w:rsidR="00C7641C" w:rsidRPr="00FD4AE4" w:rsidRDefault="00C7641C" w:rsidP="000B0F13">
            <w:pPr>
              <w:tabs>
                <w:tab w:val="left" w:pos="5176"/>
              </w:tabs>
              <w:jc w:val="center"/>
              <w:rPr>
                <w:rFonts w:asciiTheme="majorBidi" w:hAnsiTheme="majorBidi" w:cstheme="majorBidi"/>
                <w:b/>
                <w:bCs/>
                <w:rtl/>
                <w:lang w:bidi="ar-LB"/>
              </w:rPr>
            </w:pPr>
            <w:r w:rsidRPr="00FD4AE4">
              <w:rPr>
                <w:rFonts w:asciiTheme="majorBidi" w:hAnsiTheme="majorBidi" w:cstheme="majorBidi"/>
                <w:b/>
                <w:bCs/>
                <w:rtl/>
                <w:lang w:bidi="ar-LB"/>
              </w:rPr>
              <w:t>الهيئة الأكاديميّة المشتركة</w:t>
            </w:r>
          </w:p>
          <w:p w:rsidR="00C7641C" w:rsidRPr="00FD4AE4" w:rsidRDefault="00C7641C" w:rsidP="000B0F13">
            <w:pPr>
              <w:tabs>
                <w:tab w:val="left" w:pos="5176"/>
              </w:tabs>
              <w:jc w:val="center"/>
              <w:rPr>
                <w:rFonts w:asciiTheme="majorBidi" w:hAnsiTheme="majorBidi" w:cstheme="majorBidi"/>
                <w:b/>
                <w:bCs/>
                <w:rtl/>
                <w:lang w:bidi="ar-LB"/>
              </w:rPr>
            </w:pPr>
            <w:r w:rsidRPr="00FD4AE4">
              <w:rPr>
                <w:rFonts w:asciiTheme="majorBidi" w:hAnsiTheme="majorBidi" w:cstheme="majorBidi"/>
                <w:b/>
                <w:bCs/>
                <w:rtl/>
                <w:lang w:bidi="ar-LB"/>
              </w:rPr>
              <w:t>قسم : اللّغة العربيّة وآدابها</w:t>
            </w:r>
          </w:p>
          <w:p w:rsidR="00C7641C" w:rsidRPr="00FD4AE4" w:rsidRDefault="00C7641C" w:rsidP="000B0F13">
            <w:pPr>
              <w:tabs>
                <w:tab w:val="left" w:pos="5176"/>
              </w:tabs>
              <w:jc w:val="center"/>
              <w:rPr>
                <w:rFonts w:asciiTheme="majorBidi" w:hAnsiTheme="majorBidi" w:cstheme="majorBidi"/>
                <w:b/>
                <w:bCs/>
                <w:rtl/>
                <w:lang w:bidi="ar-LB"/>
              </w:rPr>
            </w:pPr>
          </w:p>
        </w:tc>
        <w:tc>
          <w:tcPr>
            <w:tcW w:w="2854" w:type="dxa"/>
            <w:vAlign w:val="center"/>
          </w:tcPr>
          <w:p w:rsidR="00C7641C" w:rsidRPr="00FD4AE4" w:rsidRDefault="00C7641C" w:rsidP="000B0F13">
            <w:pPr>
              <w:tabs>
                <w:tab w:val="left" w:pos="5176"/>
              </w:tabs>
              <w:rPr>
                <w:rFonts w:asciiTheme="majorBidi" w:hAnsiTheme="majorBidi" w:cstheme="majorBidi"/>
                <w:b/>
                <w:bCs/>
                <w:rtl/>
                <w:lang w:bidi="ar-LB"/>
              </w:rPr>
            </w:pPr>
            <w:r w:rsidRPr="00FD4AE4">
              <w:rPr>
                <w:rFonts w:asciiTheme="majorBidi" w:hAnsiTheme="majorBidi" w:cstheme="majorBidi"/>
                <w:b/>
                <w:bCs/>
                <w:rtl/>
                <w:lang w:bidi="ar-LB"/>
              </w:rPr>
              <w:t>المادّة:</w:t>
            </w:r>
            <w:r w:rsidR="00DA09DC">
              <w:rPr>
                <w:rFonts w:asciiTheme="majorBidi" w:hAnsiTheme="majorBidi" w:cstheme="majorBidi" w:hint="cs"/>
                <w:b/>
                <w:bCs/>
                <w:rtl/>
                <w:lang w:bidi="ar-LB"/>
              </w:rPr>
              <w:t xml:space="preserve"> </w:t>
            </w:r>
            <w:r w:rsidR="00BA2687">
              <w:rPr>
                <w:rFonts w:asciiTheme="majorBidi" w:hAnsiTheme="majorBidi" w:cstheme="majorBidi"/>
                <w:b/>
                <w:bCs/>
                <w:rtl/>
              </w:rPr>
              <w:t>لغة عربيّة</w:t>
            </w:r>
          </w:p>
          <w:p w:rsidR="00890B35" w:rsidRPr="002F0F37" w:rsidRDefault="00BA2687" w:rsidP="00890B35">
            <w:pPr>
              <w:tabs>
                <w:tab w:val="left" w:pos="5176"/>
              </w:tabs>
              <w:jc w:val="both"/>
              <w:rPr>
                <w:b/>
                <w:bCs/>
                <w:rtl/>
                <w:lang w:bidi="ar-LB"/>
              </w:rPr>
            </w:pPr>
            <w:r>
              <w:rPr>
                <w:rFonts w:hint="cs"/>
                <w:b/>
                <w:bCs/>
                <w:rtl/>
                <w:lang w:bidi="ar-LB"/>
              </w:rPr>
              <w:t>الشهادة: الثانوية العامة</w:t>
            </w:r>
          </w:p>
          <w:p w:rsidR="00B72C41" w:rsidRDefault="00B72C41" w:rsidP="00B72C41">
            <w:pPr>
              <w:tabs>
                <w:tab w:val="left" w:pos="5176"/>
              </w:tabs>
              <w:jc w:val="both"/>
              <w:rPr>
                <w:b/>
                <w:bCs/>
                <w:rtl/>
                <w:lang w:bidi="ar-LB"/>
              </w:rPr>
            </w:pPr>
            <w:r>
              <w:rPr>
                <w:rFonts w:hint="cs"/>
                <w:b/>
                <w:bCs/>
                <w:rtl/>
                <w:lang w:bidi="ar-LB"/>
              </w:rPr>
              <w:t>فرعا: العلوم العامّة وعلوم الحياة</w:t>
            </w:r>
          </w:p>
          <w:p w:rsidR="00C7641C" w:rsidRPr="00FD4AE4" w:rsidRDefault="00C7641C" w:rsidP="000B0F13">
            <w:pPr>
              <w:tabs>
                <w:tab w:val="left" w:pos="5176"/>
              </w:tabs>
              <w:rPr>
                <w:rFonts w:asciiTheme="majorBidi" w:hAnsiTheme="majorBidi" w:cstheme="majorBidi"/>
                <w:b/>
                <w:bCs/>
                <w:rtl/>
                <w:lang w:bidi="ar-LB"/>
              </w:rPr>
            </w:pPr>
            <w:r w:rsidRPr="00FD4AE4">
              <w:rPr>
                <w:rFonts w:asciiTheme="majorBidi" w:hAnsiTheme="majorBidi" w:cstheme="majorBidi"/>
                <w:b/>
                <w:bCs/>
                <w:rtl/>
                <w:lang w:bidi="ar-LB"/>
              </w:rPr>
              <w:t xml:space="preserve">نموذج </w:t>
            </w:r>
            <w:r>
              <w:rPr>
                <w:rFonts w:asciiTheme="majorBidi" w:hAnsiTheme="majorBidi" w:cstheme="majorBidi" w:hint="cs"/>
                <w:b/>
                <w:bCs/>
                <w:rtl/>
                <w:lang w:bidi="ar-LB"/>
              </w:rPr>
              <w:t>رقم -1-</w:t>
            </w:r>
          </w:p>
          <w:p w:rsidR="00C7641C" w:rsidRPr="00FD4AE4" w:rsidRDefault="00BA2687" w:rsidP="000B0F13">
            <w:pPr>
              <w:tabs>
                <w:tab w:val="left" w:pos="5176"/>
              </w:tabs>
              <w:rPr>
                <w:rFonts w:asciiTheme="majorBidi" w:hAnsiTheme="majorBidi" w:cstheme="majorBidi"/>
                <w:b/>
                <w:bCs/>
                <w:rtl/>
                <w:lang w:bidi="ar-LB"/>
              </w:rPr>
            </w:pPr>
            <w:r>
              <w:rPr>
                <w:rFonts w:asciiTheme="majorBidi" w:hAnsiTheme="majorBidi" w:cstheme="majorBidi"/>
                <w:b/>
                <w:bCs/>
                <w:rtl/>
                <w:lang w:bidi="ar-LB"/>
              </w:rPr>
              <w:t>المدّة :ساعتان ونصف السّاعة</w:t>
            </w:r>
          </w:p>
        </w:tc>
      </w:tr>
    </w:tbl>
    <w:p w:rsidR="00C7641C" w:rsidRPr="00FD4AE4" w:rsidRDefault="00C7641C" w:rsidP="00C7641C">
      <w:pPr>
        <w:jc w:val="center"/>
        <w:rPr>
          <w:rFonts w:asciiTheme="majorBidi" w:hAnsiTheme="majorBidi" w:cstheme="majorBidi"/>
          <w:b/>
          <w:bCs/>
          <w:rtl/>
          <w:lang w:bidi="ar-LB"/>
        </w:rPr>
      </w:pPr>
      <w:r w:rsidRPr="00FD4AE4">
        <w:rPr>
          <w:rFonts w:asciiTheme="majorBidi" w:hAnsiTheme="majorBidi" w:cstheme="majorBidi"/>
          <w:b/>
          <w:bCs/>
          <w:rtl/>
        </w:rPr>
        <w:t>أسس التصحيح</w:t>
      </w:r>
      <w:r w:rsidRPr="00FD4AE4">
        <w:rPr>
          <w:rFonts w:asciiTheme="majorBidi" w:hAnsiTheme="majorBidi" w:cstheme="majorBidi"/>
          <w:b/>
          <w:bCs/>
          <w:rtl/>
          <w:lang w:bidi="ar-LB"/>
        </w:rPr>
        <w:t xml:space="preserve"> (تراعي تعليق الدروس والتوصيف المعدّل للعام الدراسي 2016-2017 وحتى صدور المناهج المطوّرة)</w:t>
      </w:r>
    </w:p>
    <w:p w:rsidR="00C7641C" w:rsidRPr="00FD4AE4" w:rsidRDefault="00C7641C" w:rsidP="00C7641C">
      <w:pPr>
        <w:rPr>
          <w:rFonts w:asciiTheme="majorBidi" w:hAnsiTheme="majorBidi" w:cstheme="majorBid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2"/>
        <w:gridCol w:w="6804"/>
        <w:gridCol w:w="1548"/>
        <w:gridCol w:w="828"/>
      </w:tblGrid>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shd w:val="pct5" w:color="auto" w:fill="auto"/>
            <w:hideMark/>
          </w:tcPr>
          <w:p w:rsidR="000D6BFF" w:rsidRPr="00FD4AE4" w:rsidRDefault="000D6BFF">
            <w:pPr>
              <w:jc w:val="center"/>
              <w:rPr>
                <w:rFonts w:asciiTheme="majorBidi" w:hAnsiTheme="majorBidi" w:cstheme="majorBidi"/>
                <w:b/>
                <w:bCs/>
                <w:noProof/>
                <w:lang w:val="fr-FR" w:eastAsia="fr-FR"/>
              </w:rPr>
            </w:pPr>
            <w:r w:rsidRPr="00FD4AE4">
              <w:rPr>
                <w:rFonts w:asciiTheme="majorBidi" w:hAnsiTheme="majorBidi" w:cstheme="majorBidi"/>
                <w:b/>
                <w:bCs/>
                <w:noProof/>
                <w:rtl/>
                <w:lang w:val="fr-FR" w:eastAsia="fr-FR"/>
              </w:rPr>
              <w:t>السؤال</w:t>
            </w:r>
          </w:p>
        </w:tc>
        <w:tc>
          <w:tcPr>
            <w:tcW w:w="6856" w:type="dxa"/>
            <w:gridSpan w:val="2"/>
            <w:tcBorders>
              <w:top w:val="single" w:sz="4" w:space="0" w:color="auto"/>
              <w:left w:val="single" w:sz="4" w:space="0" w:color="auto"/>
              <w:bottom w:val="single" w:sz="4" w:space="0" w:color="auto"/>
              <w:right w:val="single" w:sz="4" w:space="0" w:color="auto"/>
            </w:tcBorders>
            <w:shd w:val="pct5" w:color="auto" w:fill="auto"/>
            <w:hideMark/>
          </w:tcPr>
          <w:p w:rsidR="000D6BFF" w:rsidRPr="00FD4AE4" w:rsidRDefault="000D6BFF">
            <w:pPr>
              <w:jc w:val="center"/>
              <w:rPr>
                <w:rFonts w:asciiTheme="majorBidi" w:hAnsiTheme="majorBidi" w:cstheme="majorBidi"/>
                <w:b/>
                <w:bCs/>
                <w:noProof/>
                <w:lang w:val="fr-FR" w:eastAsia="fr-FR"/>
              </w:rPr>
            </w:pPr>
            <w:r w:rsidRPr="00FD4AE4">
              <w:rPr>
                <w:rFonts w:asciiTheme="majorBidi" w:hAnsiTheme="majorBidi" w:cstheme="majorBidi"/>
                <w:b/>
                <w:bCs/>
                <w:noProof/>
                <w:rtl/>
                <w:lang w:val="fr-FR" w:eastAsia="fr-FR"/>
              </w:rPr>
              <w:t>عناصر الاجابة ومعاييرها</w:t>
            </w:r>
          </w:p>
        </w:tc>
        <w:tc>
          <w:tcPr>
            <w:tcW w:w="1548" w:type="dxa"/>
            <w:tcBorders>
              <w:top w:val="single" w:sz="4" w:space="0" w:color="auto"/>
              <w:left w:val="single" w:sz="4" w:space="0" w:color="auto"/>
              <w:bottom w:val="single" w:sz="4" w:space="0" w:color="auto"/>
              <w:right w:val="single" w:sz="4" w:space="0" w:color="auto"/>
            </w:tcBorders>
            <w:shd w:val="pct5" w:color="auto" w:fill="auto"/>
          </w:tcPr>
          <w:p w:rsidR="000D6BFF" w:rsidRPr="00FD4AE4" w:rsidRDefault="000D6BFF">
            <w:pPr>
              <w:rPr>
                <w:rFonts w:asciiTheme="majorBidi" w:hAnsiTheme="majorBidi" w:cstheme="majorBidi"/>
                <w:b/>
                <w:bCs/>
                <w:noProof/>
                <w:rtl/>
                <w:lang w:val="fr-FR" w:eastAsia="fr-FR"/>
              </w:rPr>
            </w:pPr>
            <w:r>
              <w:rPr>
                <w:rFonts w:asciiTheme="majorBidi" w:hAnsiTheme="majorBidi" w:cstheme="majorBidi" w:hint="cs"/>
                <w:b/>
                <w:bCs/>
                <w:noProof/>
                <w:rtl/>
                <w:lang w:val="fr-FR" w:eastAsia="fr-FR"/>
              </w:rPr>
              <w:t>جزء العلامة</w:t>
            </w:r>
          </w:p>
        </w:tc>
        <w:tc>
          <w:tcPr>
            <w:tcW w:w="828" w:type="dxa"/>
            <w:tcBorders>
              <w:top w:val="single" w:sz="4" w:space="0" w:color="auto"/>
              <w:left w:val="single" w:sz="4" w:space="0" w:color="auto"/>
              <w:bottom w:val="single" w:sz="4" w:space="0" w:color="auto"/>
              <w:right w:val="single" w:sz="4" w:space="0" w:color="auto"/>
            </w:tcBorders>
            <w:shd w:val="pct5" w:color="auto" w:fill="auto"/>
            <w:hideMark/>
          </w:tcPr>
          <w:p w:rsidR="000D6BFF" w:rsidRPr="00FD4AE4" w:rsidRDefault="000D6BFF">
            <w:pPr>
              <w:rPr>
                <w:rFonts w:asciiTheme="majorBidi" w:hAnsiTheme="majorBidi" w:cstheme="majorBidi"/>
                <w:b/>
                <w:bCs/>
                <w:noProof/>
                <w:lang w:val="fr-FR" w:eastAsia="fr-FR"/>
              </w:rPr>
            </w:pPr>
            <w:r w:rsidRPr="00FD4AE4">
              <w:rPr>
                <w:rFonts w:asciiTheme="majorBidi" w:hAnsiTheme="majorBidi" w:cstheme="majorBidi"/>
                <w:b/>
                <w:bCs/>
                <w:noProof/>
                <w:rtl/>
                <w:lang w:val="fr-FR" w:eastAsia="fr-FR"/>
              </w:rPr>
              <w:t>العلامة</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tcPr>
          <w:p w:rsidR="000D6BFF" w:rsidRPr="00FD4AE4" w:rsidRDefault="000D6BFF">
            <w:pPr>
              <w:jc w:val="both"/>
              <w:rPr>
                <w:rFonts w:asciiTheme="majorBidi" w:hAnsiTheme="majorBidi" w:cstheme="majorBidi"/>
                <w:b/>
                <w:bCs/>
                <w:rtl/>
                <w:lang w:val="fr-FR" w:eastAsia="fr-FR"/>
              </w:rPr>
            </w:pPr>
          </w:p>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1</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rsidP="00C97570">
            <w:pPr>
              <w:ind w:left="142"/>
              <w:jc w:val="both"/>
              <w:rPr>
                <w:rFonts w:asciiTheme="majorBidi" w:hAnsiTheme="majorBidi" w:cstheme="majorBidi"/>
                <w:u w:val="single"/>
                <w:rtl/>
                <w:lang w:val="fr-FR" w:eastAsia="fr-FR"/>
              </w:rPr>
            </w:pPr>
            <w:r w:rsidRPr="00FD4AE4">
              <w:rPr>
                <w:rFonts w:asciiTheme="majorBidi" w:hAnsiTheme="majorBidi" w:cstheme="majorBidi"/>
                <w:b/>
                <w:bCs/>
                <w:u w:val="single"/>
                <w:rtl/>
                <w:lang w:val="fr-FR" w:eastAsia="fr-FR"/>
              </w:rPr>
              <w:t>أولاً</w:t>
            </w:r>
            <w:r w:rsidRPr="00FD4AE4">
              <w:rPr>
                <w:rFonts w:asciiTheme="majorBidi" w:hAnsiTheme="majorBidi" w:cstheme="majorBidi"/>
                <w:b/>
                <w:bCs/>
                <w:rtl/>
                <w:lang w:val="fr-FR" w:eastAsia="fr-FR"/>
              </w:rPr>
              <w:t>: في القراءة والتّحليل</w:t>
            </w:r>
          </w:p>
          <w:p w:rsidR="000D6BFF" w:rsidRPr="00FD4AE4" w:rsidRDefault="000D6BFF">
            <w:pPr>
              <w:ind w:left="142" w:hanging="142"/>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يمكن استخلاص الدلالات الآتية من الحواشي:</w:t>
            </w:r>
          </w:p>
          <w:p w:rsidR="000D6BFF" w:rsidRPr="00FD4AE4" w:rsidRDefault="000D6BFF">
            <w:pPr>
              <w:ind w:left="142" w:hanging="142"/>
              <w:jc w:val="both"/>
              <w:rPr>
                <w:rFonts w:asciiTheme="majorBidi" w:hAnsiTheme="majorBidi" w:cstheme="majorBidi"/>
                <w:rtl/>
                <w:lang w:val="fr-FR" w:eastAsia="fr-FR"/>
              </w:rPr>
            </w:pPr>
            <w:r w:rsidRPr="00FD4AE4">
              <w:rPr>
                <w:rFonts w:asciiTheme="majorBidi" w:hAnsiTheme="majorBidi" w:cstheme="majorBidi"/>
                <w:rtl/>
                <w:lang w:val="fr-FR" w:eastAsia="fr-FR"/>
              </w:rPr>
              <w:t>- العنوان:"البحث العلميّ بين الواقع والمرتجى" يوحي بأنّ النصّ سيتناول موضوعًا فكريًّا يتعلّق بالعالم العربيّ ألا وهو البحث العلميّ، يُشخِّص فيه الواقع، ويأمل أن يكون على حال أخرى.</w:t>
            </w:r>
          </w:p>
          <w:p w:rsidR="000D6BFF" w:rsidRPr="00FD4AE4" w:rsidRDefault="000D6BFF">
            <w:pPr>
              <w:ind w:left="142" w:hanging="142"/>
              <w:jc w:val="both"/>
              <w:rPr>
                <w:rFonts w:asciiTheme="majorBidi" w:hAnsiTheme="majorBidi" w:cstheme="majorBidi"/>
                <w:rtl/>
                <w:lang w:val="fr-FR" w:eastAsia="fr-FR"/>
              </w:rPr>
            </w:pPr>
            <w:r w:rsidRPr="00FD4AE4">
              <w:rPr>
                <w:rFonts w:asciiTheme="majorBidi" w:hAnsiTheme="majorBidi" w:cstheme="majorBidi"/>
                <w:rtl/>
                <w:lang w:val="fr-FR" w:eastAsia="fr-FR"/>
              </w:rPr>
              <w:t>- اسم الكاتب محمّد المقداديّ وهو باحث أردنيّ، ومفكّر عربيّ، وأكاديميّ متخصّص.</w:t>
            </w:r>
          </w:p>
          <w:p w:rsidR="000D6BFF" w:rsidRPr="00FD4AE4" w:rsidRDefault="000D6BFF">
            <w:pPr>
              <w:ind w:left="142" w:hanging="142"/>
              <w:jc w:val="both"/>
              <w:rPr>
                <w:rFonts w:asciiTheme="majorBidi" w:hAnsiTheme="majorBidi" w:cstheme="majorBidi"/>
                <w:rtl/>
                <w:lang w:val="fr-FR" w:eastAsia="fr-FR"/>
              </w:rPr>
            </w:pPr>
            <w:r w:rsidRPr="00FD4AE4">
              <w:rPr>
                <w:rFonts w:asciiTheme="majorBidi" w:hAnsiTheme="majorBidi" w:cstheme="majorBidi"/>
                <w:rtl/>
                <w:lang w:val="fr-FR" w:eastAsia="fr-FR"/>
              </w:rPr>
              <w:t>- الكتاب الذي أخذ منه النصّ" العولمة- رقاب كثيرة وسيف واحد" وفيه دلالة على أنّ التأخّر في اللحاق بالبحث العلميّ يخدم نظام العولمة الهادف إلى السيطرة على الشعوب ومقدّراتها.</w:t>
            </w:r>
          </w:p>
          <w:p w:rsidR="000D6BFF" w:rsidRPr="00FD4AE4" w:rsidRDefault="000D6BFF">
            <w:pPr>
              <w:ind w:left="142" w:hanging="142"/>
              <w:jc w:val="both"/>
              <w:rPr>
                <w:rFonts w:asciiTheme="majorBidi" w:hAnsiTheme="majorBidi" w:cstheme="majorBidi"/>
                <w:rtl/>
                <w:lang w:val="fr-FR" w:eastAsia="fr-FR"/>
              </w:rPr>
            </w:pPr>
            <w:r w:rsidRPr="00FD4AE4">
              <w:rPr>
                <w:rFonts w:asciiTheme="majorBidi" w:hAnsiTheme="majorBidi" w:cstheme="majorBidi"/>
                <w:rtl/>
                <w:lang w:val="fr-FR" w:eastAsia="fr-FR"/>
              </w:rPr>
              <w:t>- الشروحات والتفسيرات في الحاشية السفلى قليلة تدلّ على سهولة النصّ.</w:t>
            </w:r>
          </w:p>
          <w:p w:rsidR="000D6BFF" w:rsidRPr="00FD4AE4" w:rsidRDefault="000D6BFF" w:rsidP="000D6BFF">
            <w:pPr>
              <w:ind w:left="142" w:hanging="142"/>
              <w:jc w:val="both"/>
              <w:rPr>
                <w:rFonts w:asciiTheme="majorBidi" w:hAnsiTheme="majorBidi" w:cstheme="majorBidi"/>
                <w:lang w:val="fr-FR" w:eastAsia="fr-FR"/>
              </w:rPr>
            </w:pPr>
            <w:r w:rsidRPr="00FD4AE4">
              <w:rPr>
                <w:rFonts w:asciiTheme="majorBidi" w:hAnsiTheme="majorBidi" w:cstheme="majorBidi"/>
                <w:rtl/>
                <w:lang w:val="fr-FR" w:eastAsia="fr-FR"/>
              </w:rPr>
              <w:t>- كلمة "بتصرّف" تعني أنّ النصّ قد أجريت عليه بعض التعديلات ولم يؤخذ بحرفيّته.</w:t>
            </w:r>
          </w:p>
        </w:tc>
        <w:tc>
          <w:tcPr>
            <w:tcW w:w="1548" w:type="dxa"/>
            <w:tcBorders>
              <w:top w:val="single" w:sz="4" w:space="0" w:color="auto"/>
              <w:left w:val="single" w:sz="4" w:space="0" w:color="auto"/>
              <w:bottom w:val="single" w:sz="4" w:space="0" w:color="auto"/>
              <w:right w:val="single" w:sz="4" w:space="0" w:color="auto"/>
            </w:tcBorders>
          </w:tcPr>
          <w:p w:rsidR="000D6BFF" w:rsidRDefault="000B7FF6" w:rsidP="004204C8">
            <w:pPr>
              <w:jc w:val="center"/>
              <w:rPr>
                <w:rFonts w:asciiTheme="majorBidi" w:hAnsiTheme="majorBidi" w:cstheme="majorBidi"/>
                <w:rtl/>
                <w:lang w:val="fr-FR" w:eastAsia="fr-FR"/>
              </w:rPr>
            </w:pPr>
            <w:r>
              <w:rPr>
                <w:rFonts w:asciiTheme="majorBidi" w:hAnsiTheme="majorBidi" w:cstheme="majorBidi" w:hint="cs"/>
                <w:rtl/>
                <w:lang w:val="fr-FR" w:eastAsia="fr-FR"/>
              </w:rPr>
              <w:t>نصف</w:t>
            </w:r>
            <w:r w:rsidR="000D6BFF" w:rsidRPr="00FD4AE4">
              <w:rPr>
                <w:rFonts w:asciiTheme="majorBidi" w:hAnsiTheme="majorBidi" w:cstheme="majorBidi"/>
                <w:rtl/>
                <w:lang w:val="fr-FR" w:eastAsia="fr-FR"/>
              </w:rPr>
              <w:t xml:space="preserve"> لكلّ دلالة مع الت</w:t>
            </w:r>
            <w:r w:rsidR="000D6BFF">
              <w:rPr>
                <w:rFonts w:asciiTheme="majorBidi" w:hAnsiTheme="majorBidi" w:cstheme="majorBidi" w:hint="cs"/>
                <w:rtl/>
                <w:lang w:val="fr-FR" w:eastAsia="fr-FR"/>
              </w:rPr>
              <w:t>ّ</w:t>
            </w:r>
            <w:r w:rsidR="000D6BFF" w:rsidRPr="00FD4AE4">
              <w:rPr>
                <w:rFonts w:asciiTheme="majorBidi" w:hAnsiTheme="majorBidi" w:cstheme="majorBidi"/>
                <w:rtl/>
                <w:lang w:val="fr-FR" w:eastAsia="fr-FR"/>
              </w:rPr>
              <w:t>وضيح</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B7FF6" w:rsidP="004204C8">
            <w:pPr>
              <w:jc w:val="center"/>
              <w:rPr>
                <w:rFonts w:asciiTheme="majorBidi" w:hAnsiTheme="majorBidi" w:cstheme="majorBidi"/>
                <w:lang w:val="fr-FR" w:eastAsia="fr-FR"/>
              </w:rPr>
            </w:pPr>
            <w:r>
              <w:rPr>
                <w:rFonts w:asciiTheme="majorBidi" w:hAnsiTheme="majorBidi" w:cstheme="majorBidi"/>
                <w:rtl/>
                <w:lang w:val="fr-FR" w:eastAsia="fr-FR"/>
              </w:rPr>
              <w:t>½</w:t>
            </w:r>
            <w:r>
              <w:rPr>
                <w:rFonts w:asciiTheme="majorBidi" w:hAnsiTheme="majorBidi" w:cstheme="majorBidi" w:hint="cs"/>
                <w:rtl/>
                <w:lang w:val="fr-FR" w:eastAsia="fr-FR"/>
              </w:rPr>
              <w:t>2</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2</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pPr>
              <w:ind w:left="317" w:hanging="283"/>
              <w:jc w:val="both"/>
              <w:rPr>
                <w:rFonts w:asciiTheme="majorBidi" w:hAnsiTheme="majorBidi" w:cstheme="majorBidi"/>
                <w:rtl/>
                <w:lang w:val="fr-FR" w:eastAsia="fr-FR"/>
              </w:rPr>
            </w:pPr>
            <w:r w:rsidRPr="00FD4AE4">
              <w:rPr>
                <w:rFonts w:asciiTheme="majorBidi" w:hAnsiTheme="majorBidi" w:cstheme="majorBidi"/>
                <w:rtl/>
                <w:lang w:val="fr-FR" w:eastAsia="fr-FR"/>
              </w:rPr>
              <w:t>- يطرح الكاتب مسألة المستقبل وما يمثّله من لحظة مميّزة في الذهن المستقبليّ، لا تتبلور فكرتها وتخرج إلى العلن إلاّ بالبحث العلميّ. (21 كلمة)</w:t>
            </w:r>
          </w:p>
          <w:p w:rsidR="000D6BFF" w:rsidRPr="00FD4AE4" w:rsidRDefault="000D6BFF" w:rsidP="000D6BFF">
            <w:pPr>
              <w:ind w:left="652"/>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053080" w:rsidRDefault="000D6BFF" w:rsidP="003E3DE8">
            <w:pPr>
              <w:jc w:val="center"/>
              <w:rPr>
                <w:rFonts w:asciiTheme="majorBidi" w:hAnsiTheme="majorBidi" w:cstheme="majorBidi"/>
                <w:rtl/>
                <w:lang w:val="fr-FR" w:eastAsia="fr-FR"/>
              </w:rPr>
            </w:pPr>
            <w:r w:rsidRPr="00FD4AE4">
              <w:rPr>
                <w:rFonts w:asciiTheme="majorBidi" w:hAnsiTheme="majorBidi" w:cstheme="majorBidi"/>
                <w:rtl/>
                <w:lang w:val="fr-FR" w:eastAsia="fr-FR"/>
              </w:rPr>
              <w:t>علامة للإحاطة بالمسألة،</w:t>
            </w:r>
          </w:p>
          <w:p w:rsidR="00053080" w:rsidRDefault="000D6BFF" w:rsidP="003E3DE8">
            <w:pPr>
              <w:jc w:val="center"/>
              <w:rPr>
                <w:rFonts w:asciiTheme="majorBidi" w:hAnsiTheme="majorBidi" w:cstheme="majorBidi"/>
                <w:rtl/>
                <w:lang w:val="fr-FR" w:eastAsia="fr-FR"/>
              </w:rPr>
            </w:pPr>
            <w:r w:rsidRPr="00FD4AE4">
              <w:rPr>
                <w:rFonts w:asciiTheme="majorBidi" w:hAnsiTheme="majorBidi" w:cstheme="majorBidi"/>
                <w:rtl/>
                <w:lang w:val="fr-FR" w:eastAsia="fr-FR"/>
              </w:rPr>
              <w:t xml:space="preserve"> </w:t>
            </w:r>
            <w:r>
              <w:rPr>
                <w:rFonts w:asciiTheme="majorBidi" w:hAnsiTheme="majorBidi" w:cstheme="majorBidi" w:hint="cs"/>
                <w:rtl/>
                <w:lang w:val="fr-FR" w:eastAsia="fr-FR"/>
              </w:rPr>
              <w:t xml:space="preserve">علامة </w:t>
            </w:r>
            <w:r>
              <w:rPr>
                <w:rFonts w:asciiTheme="majorBidi" w:hAnsiTheme="majorBidi" w:cstheme="majorBidi"/>
                <w:rtl/>
                <w:lang w:val="fr-FR" w:eastAsia="fr-FR"/>
              </w:rPr>
              <w:t>للغة السليمة وحسن الصياغة،</w:t>
            </w:r>
            <w:r>
              <w:rPr>
                <w:rFonts w:asciiTheme="majorBidi" w:hAnsiTheme="majorBidi" w:cstheme="majorBidi" w:hint="cs"/>
                <w:rtl/>
                <w:lang w:val="fr-FR" w:eastAsia="fr-FR"/>
              </w:rPr>
              <w:t xml:space="preserve"> </w:t>
            </w:r>
          </w:p>
          <w:p w:rsidR="000D6BFF" w:rsidRDefault="000B7FF6" w:rsidP="003E3DE8">
            <w:pPr>
              <w:jc w:val="center"/>
              <w:rPr>
                <w:rFonts w:asciiTheme="majorBidi" w:hAnsiTheme="majorBidi" w:cstheme="majorBidi"/>
                <w:rtl/>
                <w:lang w:val="fr-FR" w:eastAsia="fr-FR"/>
              </w:rPr>
            </w:pPr>
            <w:r>
              <w:rPr>
                <w:rFonts w:asciiTheme="majorBidi" w:hAnsiTheme="majorBidi" w:cstheme="majorBidi" w:hint="cs"/>
                <w:rtl/>
                <w:lang w:val="fr-FR" w:eastAsia="fr-FR"/>
              </w:rPr>
              <w:t xml:space="preserve">نصف </w:t>
            </w:r>
            <w:r w:rsidR="000D6BFF">
              <w:rPr>
                <w:rFonts w:asciiTheme="majorBidi" w:hAnsiTheme="majorBidi" w:cstheme="majorBidi" w:hint="cs"/>
                <w:rtl/>
                <w:lang w:val="fr-FR" w:eastAsia="fr-FR"/>
              </w:rPr>
              <w:t>علامة</w:t>
            </w:r>
            <w:r w:rsidR="000D6BFF" w:rsidRPr="00FD4AE4">
              <w:rPr>
                <w:rFonts w:asciiTheme="majorBidi" w:hAnsiTheme="majorBidi" w:cstheme="majorBidi"/>
                <w:rtl/>
                <w:lang w:val="fr-FR" w:eastAsia="fr-FR"/>
              </w:rPr>
              <w:t xml:space="preserve"> للالتزام بالعدد</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B7FF6" w:rsidP="003E3DE8">
            <w:pPr>
              <w:jc w:val="center"/>
              <w:rPr>
                <w:rFonts w:asciiTheme="majorBidi" w:hAnsiTheme="majorBidi" w:cstheme="majorBidi"/>
                <w:lang w:val="fr-FR" w:eastAsia="fr-FR"/>
              </w:rPr>
            </w:pPr>
            <w:r>
              <w:rPr>
                <w:rFonts w:asciiTheme="majorBidi" w:hAnsiTheme="majorBidi" w:cstheme="majorBidi"/>
                <w:rtl/>
                <w:lang w:val="fr-FR" w:eastAsia="fr-FR"/>
              </w:rPr>
              <w:t>½</w:t>
            </w:r>
            <w:r>
              <w:rPr>
                <w:rFonts w:asciiTheme="majorBidi" w:hAnsiTheme="majorBidi" w:cstheme="majorBidi" w:hint="cs"/>
                <w:rtl/>
                <w:lang w:val="fr-FR" w:eastAsia="fr-FR"/>
              </w:rPr>
              <w:t>2</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3</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Default="000D6BFF" w:rsidP="000D6BFF">
            <w:pPr>
              <w:ind w:left="318" w:hanging="284"/>
              <w:jc w:val="both"/>
              <w:rPr>
                <w:rFonts w:asciiTheme="majorBidi" w:hAnsiTheme="majorBidi" w:cstheme="majorBidi"/>
                <w:rtl/>
                <w:lang w:val="fr-FR" w:eastAsia="fr-FR"/>
              </w:rPr>
            </w:pPr>
            <w:r w:rsidRPr="00FD4AE4">
              <w:rPr>
                <w:rFonts w:asciiTheme="majorBidi" w:hAnsiTheme="majorBidi" w:cstheme="majorBidi"/>
                <w:rtl/>
                <w:lang w:val="fr-FR" w:eastAsia="fr-FR"/>
              </w:rPr>
              <w:t>- السبيل هو اعتماد البحث العلميّ، وابتكار أدوات مناسبة له، لا تأتي وحيًا أو هبة، بل تحتاج إلى جهود جبارة تحاكي واقع الأمّة، وتتناغم مع تطلّعاتها المستقبليّة.</w:t>
            </w:r>
          </w:p>
          <w:p w:rsidR="000D6BFF" w:rsidRPr="00FD4AE4" w:rsidRDefault="000D6BFF" w:rsidP="000D6BFF">
            <w:pPr>
              <w:ind w:left="318" w:hanging="284"/>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0D6BFF" w:rsidRDefault="00482C65" w:rsidP="003E3DE8">
            <w:pPr>
              <w:jc w:val="center"/>
              <w:rPr>
                <w:rFonts w:asciiTheme="majorBidi" w:hAnsiTheme="majorBidi" w:cstheme="majorBidi"/>
                <w:rtl/>
                <w:lang w:val="fr-FR" w:eastAsia="fr-FR"/>
              </w:rPr>
            </w:pPr>
            <w:r>
              <w:rPr>
                <w:rFonts w:asciiTheme="majorBidi" w:hAnsiTheme="majorBidi" w:cstheme="majorBidi" w:hint="cs"/>
                <w:rtl/>
                <w:lang w:val="fr-FR" w:eastAsia="fr-FR"/>
              </w:rPr>
              <w:t>2</w:t>
            </w:r>
            <w:r w:rsidR="00053080">
              <w:rPr>
                <w:rFonts w:asciiTheme="majorBidi" w:hAnsiTheme="majorBidi" w:cstheme="majorBidi" w:hint="cs"/>
                <w:rtl/>
                <w:lang w:val="fr-FR" w:eastAsia="fr-FR"/>
              </w:rPr>
              <w:t xml:space="preserve"> للسّبيل</w:t>
            </w:r>
          </w:p>
          <w:p w:rsidR="00053080" w:rsidRDefault="00482C65" w:rsidP="000B7FF6">
            <w:pPr>
              <w:jc w:val="center"/>
              <w:rPr>
                <w:rFonts w:asciiTheme="majorBidi" w:hAnsiTheme="majorBidi" w:cstheme="majorBidi"/>
                <w:rtl/>
                <w:lang w:val="fr-FR" w:eastAsia="fr-FR"/>
              </w:rPr>
            </w:pPr>
            <w:r>
              <w:rPr>
                <w:rFonts w:asciiTheme="majorBidi" w:hAnsiTheme="majorBidi" w:cstheme="majorBidi" w:hint="cs"/>
                <w:rtl/>
                <w:lang w:val="fr-FR" w:eastAsia="fr-FR"/>
              </w:rPr>
              <w:t>2</w:t>
            </w:r>
            <w:r w:rsidR="00053080">
              <w:rPr>
                <w:rFonts w:asciiTheme="majorBidi" w:hAnsiTheme="majorBidi" w:cstheme="majorBidi" w:hint="cs"/>
                <w:rtl/>
                <w:lang w:val="fr-FR" w:eastAsia="fr-FR"/>
              </w:rPr>
              <w:t xml:space="preserve"> للتّوضيح</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482C65" w:rsidP="003E3DE8">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4</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الكلمة- المفتاح في الفقرة الثالثة من النصّ هي"هوّة".</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الدليل الأوّل: تواتر هذه الكلمة بلفظها وبالضمائر العائدة إليها وبمترادفاتها في الفقرة، نحو:" هوّة، وهي تزداد اتّساعًا، الفجوة العلميّة التقنيّة....". </w:t>
            </w:r>
          </w:p>
          <w:p w:rsidR="000D6BFF" w:rsidRDefault="000D6BFF" w:rsidP="000D6BFF">
            <w:pPr>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الدليل الثاني: معاني الفقرة بأكملها تدور حول هذه الكلمة بحيث أظهرت أنّ ثمّة بونًا شاسعًا في المستوى العلميّ بيننا كعرب وبين الدول المتقدّمة، ذلك أنّنا توقّفنا عن الابتكار العلميّ منذ قرون، ولا بدّ لنا من الأخذ بناصية البحث العلميّ مجدّدًا أسوة بالأمم المتطوّرة أو الساعية إلى التطوّر . </w:t>
            </w:r>
          </w:p>
          <w:p w:rsidR="000D6BFF" w:rsidRPr="00FD4AE4" w:rsidRDefault="000D6BFF" w:rsidP="000D6BFF">
            <w:pPr>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053080" w:rsidRDefault="00053080" w:rsidP="003E3DE8">
            <w:pPr>
              <w:jc w:val="center"/>
              <w:rPr>
                <w:rFonts w:asciiTheme="majorBidi" w:hAnsiTheme="majorBidi" w:cstheme="majorBidi"/>
                <w:rtl/>
                <w:lang w:val="fr-FR" w:eastAsia="fr-FR"/>
              </w:rPr>
            </w:pPr>
            <w:r>
              <w:rPr>
                <w:rFonts w:asciiTheme="majorBidi" w:hAnsiTheme="majorBidi" w:cstheme="majorBidi" w:hint="cs"/>
                <w:rtl/>
                <w:lang w:val="fr-FR" w:eastAsia="fr-FR"/>
              </w:rPr>
              <w:t xml:space="preserve">1 </w:t>
            </w:r>
            <w:r w:rsidR="000D6BFF" w:rsidRPr="00FD4AE4">
              <w:rPr>
                <w:rFonts w:asciiTheme="majorBidi" w:hAnsiTheme="majorBidi" w:cstheme="majorBidi"/>
                <w:rtl/>
                <w:lang w:val="fr-FR" w:eastAsia="fr-FR"/>
              </w:rPr>
              <w:t xml:space="preserve"> لتعيين الكلمة -المفتاح، </w:t>
            </w:r>
          </w:p>
          <w:p w:rsidR="000D6BFF" w:rsidRDefault="00053080" w:rsidP="003E3DE8">
            <w:pPr>
              <w:jc w:val="center"/>
              <w:rPr>
                <w:rFonts w:asciiTheme="majorBidi" w:hAnsiTheme="majorBidi" w:cstheme="majorBidi"/>
                <w:rtl/>
                <w:lang w:val="fr-FR" w:eastAsia="fr-FR"/>
              </w:rPr>
            </w:pPr>
            <w:r>
              <w:rPr>
                <w:rFonts w:asciiTheme="majorBidi" w:hAnsiTheme="majorBidi" w:cstheme="majorBidi" w:hint="cs"/>
                <w:rtl/>
                <w:lang w:val="fr-FR" w:eastAsia="fr-FR"/>
              </w:rPr>
              <w:t>1</w:t>
            </w:r>
            <w:r w:rsidR="000D6BFF" w:rsidRPr="00FD4AE4">
              <w:rPr>
                <w:rFonts w:asciiTheme="majorBidi" w:hAnsiTheme="majorBidi" w:cstheme="majorBidi"/>
                <w:rtl/>
                <w:lang w:val="fr-FR" w:eastAsia="fr-FR"/>
              </w:rPr>
              <w:t xml:space="preserve"> لكلّ دليل</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53080" w:rsidP="003E3DE8">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5</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إنّ</w:t>
            </w:r>
            <w:r w:rsidRPr="00FD4AE4">
              <w:rPr>
                <w:rFonts w:asciiTheme="majorBidi" w:hAnsiTheme="majorBidi" w:cstheme="majorBidi"/>
                <w:rtl/>
                <w:lang w:val="fr-FR" w:eastAsia="fr-FR"/>
              </w:rPr>
              <w:t xml:space="preserve">: رابط توكيديّ، أكّد الكاتب من خلاله أسباب تدنّي مستوي البحث العلميّ ومحدوديّته عندنا، وهي التّضييق على الحرّيّات، الاعتمادات الماليّة الضئيلة، إهمال الحكومات العربيّة للباحثين، قلّة المؤسّسات التي تُعنى بالبحث العلميّ، الحروب، والنظرة الدونيّة إلى البحث العلميّ وعدم إيلائه الاهتمام والرعاية اللازمين. </w:t>
            </w:r>
          </w:p>
          <w:p w:rsidR="000D6BFF" w:rsidRPr="00FD4AE4" w:rsidRDefault="000D6BFF">
            <w:pPr>
              <w:ind w:left="23" w:firstLine="11"/>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لكنّ:</w:t>
            </w:r>
            <w:r w:rsidRPr="00FD4AE4">
              <w:rPr>
                <w:rFonts w:asciiTheme="majorBidi" w:hAnsiTheme="majorBidi" w:cstheme="majorBidi"/>
                <w:rtl/>
                <w:lang w:val="fr-FR" w:eastAsia="fr-FR"/>
              </w:rPr>
              <w:t xml:space="preserve"> رابط يفيد الاستدراك ، فبعد أن رسم الكاتب السبيل لاستشراف المستقبل، استدرك ليقول بأنّ ثمّة فجوة بيننا وبين الدول المتقدّمة على مستوى الابتكار العلميّ، فالعرب لم يُسهموا بأيّة إضافات علميّة منذ زمن. </w:t>
            </w:r>
          </w:p>
          <w:p w:rsidR="000D6BFF" w:rsidRPr="00FD4AE4" w:rsidRDefault="000D6BFF">
            <w:pPr>
              <w:ind w:left="23" w:hanging="23"/>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لهذا</w:t>
            </w:r>
            <w:r w:rsidRPr="00FD4AE4">
              <w:rPr>
                <w:rFonts w:asciiTheme="majorBidi" w:hAnsiTheme="majorBidi" w:cstheme="majorBidi"/>
                <w:rtl/>
                <w:lang w:val="fr-FR" w:eastAsia="fr-FR"/>
              </w:rPr>
              <w:t>: رابط استنتاجيّ لأنّ ما بعده هو نتيجة لما قبله، فبعد أن عرض الكاتب أسباب تدنّي مستوى البحث العلميّ، توصّل إلى نتيجة وهي السياسة التي يجب اعتمادها للوصول إلى مستوى راقٍ من البحث العلميّ.</w:t>
            </w:r>
          </w:p>
          <w:p w:rsidR="000D6BFF" w:rsidRPr="00FD4AE4" w:rsidRDefault="000D6BFF" w:rsidP="00053080">
            <w:pPr>
              <w:jc w:val="both"/>
              <w:rPr>
                <w:rFonts w:asciiTheme="majorBidi" w:hAnsiTheme="majorBidi" w:cstheme="majorBidi"/>
                <w:lang w:val="fr-FR" w:eastAsia="fr-FR"/>
              </w:rPr>
            </w:pPr>
            <w:r w:rsidRPr="00FD4AE4">
              <w:rPr>
                <w:rFonts w:asciiTheme="majorBidi" w:hAnsiTheme="majorBidi" w:cstheme="majorBidi"/>
                <w:b/>
                <w:bCs/>
                <w:u w:val="single"/>
                <w:rtl/>
                <w:lang w:val="fr-FR" w:eastAsia="fr-FR"/>
              </w:rPr>
              <w:t>أجل</w:t>
            </w:r>
            <w:r w:rsidRPr="00FD4AE4">
              <w:rPr>
                <w:rFonts w:asciiTheme="majorBidi" w:hAnsiTheme="majorBidi" w:cstheme="majorBidi"/>
                <w:rtl/>
                <w:lang w:val="fr-FR" w:eastAsia="fr-FR"/>
              </w:rPr>
              <w:t xml:space="preserve">: حرف جواب، أفاد التوكيد على أهميّة العقول العربيّة المبدعة وضرورة الإفادة منها بدلًا من تصديرها إلى الخارج . </w:t>
            </w:r>
          </w:p>
        </w:tc>
        <w:tc>
          <w:tcPr>
            <w:tcW w:w="1548" w:type="dxa"/>
            <w:tcBorders>
              <w:top w:val="single" w:sz="4" w:space="0" w:color="auto"/>
              <w:left w:val="single" w:sz="4" w:space="0" w:color="auto"/>
              <w:bottom w:val="single" w:sz="4" w:space="0" w:color="auto"/>
              <w:right w:val="single" w:sz="4" w:space="0" w:color="auto"/>
            </w:tcBorders>
          </w:tcPr>
          <w:p w:rsidR="000D6BFF" w:rsidRDefault="000D6BFF" w:rsidP="00053080">
            <w:pPr>
              <w:rPr>
                <w:rFonts w:asciiTheme="majorBidi" w:hAnsiTheme="majorBidi" w:cstheme="majorBidi"/>
                <w:rtl/>
                <w:lang w:val="fr-FR" w:eastAsia="fr-FR"/>
              </w:rPr>
            </w:pPr>
            <w:r w:rsidRPr="00FD4AE4">
              <w:rPr>
                <w:rFonts w:asciiTheme="majorBidi" w:hAnsiTheme="majorBidi" w:cstheme="majorBidi"/>
                <w:rtl/>
                <w:lang w:val="fr-FR" w:eastAsia="fr-FR"/>
              </w:rPr>
              <w:t>علامة لكلِّ رابط مع الشرح</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53080" w:rsidP="003E3DE8">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lastRenderedPageBreak/>
              <w:t>6</w:t>
            </w:r>
          </w:p>
        </w:tc>
        <w:tc>
          <w:tcPr>
            <w:tcW w:w="6856" w:type="dxa"/>
            <w:gridSpan w:val="2"/>
            <w:tcBorders>
              <w:top w:val="single" w:sz="4" w:space="0" w:color="auto"/>
              <w:left w:val="single" w:sz="4" w:space="0" w:color="auto"/>
              <w:bottom w:val="single" w:sz="4" w:space="0" w:color="auto"/>
              <w:right w:val="single" w:sz="4" w:space="0" w:color="auto"/>
            </w:tcBorders>
          </w:tcPr>
          <w:p w:rsidR="000D6BFF" w:rsidRPr="00FD4AE4" w:rsidRDefault="000D6BFF">
            <w:pPr>
              <w:ind w:left="261" w:hanging="261"/>
              <w:jc w:val="both"/>
              <w:rPr>
                <w:rFonts w:asciiTheme="majorBidi" w:hAnsiTheme="majorBidi" w:cstheme="majorBidi"/>
                <w:rtl/>
                <w:lang w:val="fr-FR" w:eastAsia="fr-FR"/>
              </w:rPr>
            </w:pPr>
            <w:r w:rsidRPr="00FD4AE4">
              <w:rPr>
                <w:rFonts w:asciiTheme="majorBidi" w:hAnsiTheme="majorBidi" w:cstheme="majorBidi"/>
                <w:rtl/>
                <w:lang w:val="fr-FR" w:eastAsia="fr-FR"/>
              </w:rPr>
              <w:t>- من السّمات الأدبيّة:</w:t>
            </w:r>
          </w:p>
          <w:p w:rsidR="000D6BFF" w:rsidRPr="00FD4AE4" w:rsidRDefault="000D6BFF">
            <w:pPr>
              <w:ind w:firstLine="295"/>
              <w:jc w:val="both"/>
              <w:rPr>
                <w:rFonts w:asciiTheme="majorBidi" w:hAnsiTheme="majorBidi" w:cstheme="majorBidi"/>
                <w:rtl/>
              </w:rPr>
            </w:pPr>
            <w:r w:rsidRPr="00FD4AE4">
              <w:rPr>
                <w:rFonts w:asciiTheme="majorBidi" w:hAnsiTheme="majorBidi" w:cstheme="majorBidi"/>
                <w:rtl/>
                <w:lang w:val="fr-FR" w:eastAsia="fr-FR"/>
              </w:rPr>
              <w:t>أ- الجمل الإنشائيّة: الاستفهام:</w:t>
            </w:r>
            <w:r w:rsidRPr="00FD4AE4">
              <w:rPr>
                <w:rFonts w:asciiTheme="majorBidi" w:hAnsiTheme="majorBidi" w:cstheme="majorBidi"/>
                <w:rtl/>
              </w:rPr>
              <w:t xml:space="preserve"> "أنَّى للبحثِ العلميِّ أن يؤدّيَ دورَه في عالمِنا العربيِّ في ظلِّ واقعِ مرير؟! فهل نحنُ جادّونَ في تطويرِ البحثِ العلميّ؟ هل نحنُ داخلَ التّاريخِ أم إنَّنا نراوحُ في مكانٍ ما، في واحدةٍ من قاطراتِه الّتي انفصلَت عنه وما زالت تُراوحُ فيه؟"</w:t>
            </w:r>
          </w:p>
          <w:p w:rsidR="000D6BFF" w:rsidRPr="00FD4AE4" w:rsidRDefault="000D6BFF">
            <w:pPr>
              <w:ind w:left="180" w:hanging="180"/>
              <w:jc w:val="both"/>
              <w:rPr>
                <w:rFonts w:asciiTheme="majorBidi" w:hAnsiTheme="majorBidi" w:cstheme="majorBidi"/>
                <w:rtl/>
                <w:lang w:val="fr-FR" w:eastAsia="fr-FR"/>
              </w:rPr>
            </w:pPr>
            <w:r w:rsidRPr="00FD4AE4">
              <w:rPr>
                <w:rFonts w:asciiTheme="majorBidi" w:hAnsiTheme="majorBidi" w:cstheme="majorBidi"/>
                <w:rtl/>
                <w:lang w:val="fr-FR" w:eastAsia="fr-FR"/>
              </w:rPr>
              <w:t>ب- الذاتيّة وبرزت من خلال ضمائر المتكلّم للجمع:" عالمنا، تفصلنا، نتمكن، نقفز، نحن..."</w:t>
            </w:r>
          </w:p>
          <w:p w:rsidR="000D6BFF" w:rsidRPr="00FD4AE4" w:rsidRDefault="000D6BFF">
            <w:pPr>
              <w:ind w:left="261" w:hanging="261"/>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ج- المعاني التضمينيّة </w:t>
            </w:r>
            <w:r w:rsidRPr="00FD4AE4">
              <w:rPr>
                <w:rFonts w:asciiTheme="majorBidi" w:hAnsiTheme="majorBidi" w:cstheme="majorBidi"/>
                <w:b/>
                <w:bCs/>
                <w:rtl/>
                <w:lang w:val="fr-FR" w:eastAsia="fr-FR"/>
              </w:rPr>
              <w:t>:</w:t>
            </w:r>
            <w:r w:rsidRPr="00FD4AE4">
              <w:rPr>
                <w:rFonts w:asciiTheme="majorBidi" w:hAnsiTheme="majorBidi" w:cstheme="majorBidi"/>
                <w:rtl/>
              </w:rPr>
              <w:t>إنَّ البحثَ العلميَّ العربيَّ قصيرُ القامة، منتوفُ الرّيش، لا يستطيعُ التّحليقَ إلاَّ على ارتفاعٍ منخفضٍ بارتفاعِ</w:t>
            </w:r>
            <w:r w:rsidRPr="00FD4AE4">
              <w:rPr>
                <w:rFonts w:asciiTheme="majorBidi" w:hAnsiTheme="majorBidi" w:cstheme="majorBidi"/>
                <w:rtl/>
                <w:lang w:val="fr-FR" w:eastAsia="fr-FR"/>
              </w:rPr>
              <w:t xml:space="preserve">.... </w:t>
            </w:r>
          </w:p>
          <w:p w:rsidR="000D6BFF" w:rsidRPr="00FD4AE4" w:rsidRDefault="000D6BFF">
            <w:pPr>
              <w:ind w:left="261" w:hanging="261"/>
              <w:jc w:val="both"/>
              <w:rPr>
                <w:rFonts w:asciiTheme="majorBidi" w:hAnsiTheme="majorBidi" w:cstheme="majorBidi"/>
                <w:rtl/>
                <w:lang w:val="fr-FR" w:eastAsia="fr-FR"/>
              </w:rPr>
            </w:pPr>
            <w:r w:rsidRPr="00FD4AE4">
              <w:rPr>
                <w:rFonts w:asciiTheme="majorBidi" w:hAnsiTheme="majorBidi" w:cstheme="majorBidi"/>
                <w:rtl/>
                <w:lang w:val="fr-FR" w:eastAsia="fr-FR"/>
              </w:rPr>
              <w:t>د- السهولة والوضوح في المعاني والبساطة في التعبيربحيث لا نجد في النصّ مفردات صعبة، فجميع الألفاظ مألوفة وبعيدة من التعقيد.</w:t>
            </w:r>
          </w:p>
          <w:p w:rsidR="000D6BFF" w:rsidRPr="00FD4AE4" w:rsidRDefault="000D6BFF" w:rsidP="000D6BFF">
            <w:pPr>
              <w:ind w:left="293" w:hanging="293"/>
              <w:jc w:val="both"/>
              <w:rPr>
                <w:rFonts w:asciiTheme="majorBidi" w:hAnsiTheme="majorBidi" w:cstheme="majorBidi"/>
                <w:lang w:val="fr-FR" w:eastAsia="fr-FR"/>
              </w:rPr>
            </w:pPr>
            <w:r w:rsidRPr="00FD4AE4">
              <w:rPr>
                <w:rFonts w:asciiTheme="majorBidi" w:hAnsiTheme="majorBidi" w:cstheme="majorBidi"/>
                <w:rtl/>
                <w:lang w:val="fr-FR" w:eastAsia="fr-FR"/>
              </w:rPr>
              <w:t xml:space="preserve">هـ- الصور البيانيّة: الاستعارة:" الحاضر ينوء"، التشبيه:" لا تنبعث مثل عشّ الغراب"، الكناية:"البحث العلميّ منتوف الريش،لا يستطيع التحليق إلّا على ارتفاع منخفض..... </w:t>
            </w:r>
          </w:p>
        </w:tc>
        <w:tc>
          <w:tcPr>
            <w:tcW w:w="1548" w:type="dxa"/>
            <w:tcBorders>
              <w:top w:val="single" w:sz="4" w:space="0" w:color="auto"/>
              <w:left w:val="single" w:sz="4" w:space="0" w:color="auto"/>
              <w:bottom w:val="single" w:sz="4" w:space="0" w:color="auto"/>
              <w:right w:val="single" w:sz="4" w:space="0" w:color="auto"/>
            </w:tcBorders>
          </w:tcPr>
          <w:p w:rsidR="00053080" w:rsidRDefault="00053080" w:rsidP="00053080">
            <w:pPr>
              <w:ind w:left="30"/>
              <w:jc w:val="both"/>
              <w:rPr>
                <w:rFonts w:asciiTheme="majorBidi" w:hAnsiTheme="majorBidi" w:cstheme="majorBidi"/>
                <w:rtl/>
                <w:lang w:val="fr-FR" w:eastAsia="fr-FR"/>
              </w:rPr>
            </w:pPr>
          </w:p>
          <w:p w:rsidR="000D6BFF" w:rsidRPr="00FD4AE4" w:rsidRDefault="000D6BFF" w:rsidP="00053080">
            <w:pPr>
              <w:ind w:left="30"/>
              <w:jc w:val="both"/>
              <w:rPr>
                <w:rFonts w:asciiTheme="majorBidi" w:hAnsiTheme="majorBidi" w:cstheme="majorBidi"/>
                <w:lang w:val="fr-FR" w:eastAsia="fr-FR"/>
              </w:rPr>
            </w:pPr>
            <w:r w:rsidRPr="00FD4AE4">
              <w:rPr>
                <w:rFonts w:asciiTheme="majorBidi" w:hAnsiTheme="majorBidi" w:cstheme="majorBidi"/>
                <w:rtl/>
                <w:lang w:val="fr-FR" w:eastAsia="fr-FR"/>
              </w:rPr>
              <w:t>يُكتفى بذكر ثلاث سمات</w:t>
            </w:r>
          </w:p>
          <w:p w:rsidR="000D6BFF" w:rsidRPr="00FD4AE4" w:rsidRDefault="000D6BFF" w:rsidP="004204C8">
            <w:pPr>
              <w:jc w:val="center"/>
              <w:rPr>
                <w:rFonts w:asciiTheme="majorBidi" w:hAnsiTheme="majorBidi" w:cstheme="majorBidi"/>
                <w:rtl/>
                <w:lang w:val="fr-FR" w:eastAsia="fr-FR"/>
              </w:rPr>
            </w:pP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B7FF6" w:rsidP="004204C8">
            <w:pPr>
              <w:jc w:val="center"/>
              <w:rPr>
                <w:rFonts w:asciiTheme="majorBidi" w:hAnsiTheme="majorBidi" w:cstheme="majorBidi"/>
                <w:lang w:val="fr-FR" w:eastAsia="fr-FR"/>
              </w:rPr>
            </w:pPr>
            <w:r>
              <w:rPr>
                <w:rFonts w:asciiTheme="majorBidi" w:hAnsiTheme="majorBidi" w:cstheme="majorBidi" w:hint="cs"/>
                <w:rtl/>
                <w:lang w:val="fr-FR" w:eastAsia="fr-FR"/>
              </w:rPr>
              <w:t>6</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7</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rsidP="000B7FF6">
            <w:pPr>
              <w:widowControl w:val="0"/>
              <w:autoSpaceDE w:val="0"/>
              <w:autoSpaceDN w:val="0"/>
              <w:adjustRightInd w:val="0"/>
              <w:ind w:left="113"/>
              <w:jc w:val="both"/>
              <w:rPr>
                <w:rFonts w:asciiTheme="majorBidi" w:hAnsiTheme="majorBidi" w:cstheme="majorBidi"/>
                <w:lang w:val="fr-FR" w:eastAsia="fr-FR"/>
              </w:rPr>
            </w:pPr>
            <w:r w:rsidRPr="00FD4AE4">
              <w:rPr>
                <w:rFonts w:asciiTheme="majorBidi" w:hAnsiTheme="majorBidi" w:cstheme="majorBidi"/>
                <w:rtl/>
                <w:lang w:val="fr-FR" w:eastAsia="fr-FR"/>
              </w:rPr>
              <w:t xml:space="preserve">- </w:t>
            </w:r>
            <w:r w:rsidRPr="00FD4AE4">
              <w:rPr>
                <w:rFonts w:asciiTheme="majorBidi" w:hAnsiTheme="majorBidi" w:cstheme="majorBidi"/>
                <w:rtl/>
              </w:rPr>
              <w:t>أجلْ، إنَّ العقولَ العربيّةَ ركيزةُ نهضةِ الأمّةِ، وطريقُها إلى التّنميةِ. والمحافظةُ على هذهِ العقولِ في مساقطِ رؤوسِها هي مَهمّةٌ وطنيّةٌ ولاسيَّما إذا عرفْنا أنَّ ما لا يقلُّ عن مئةٍ وخمسينَ ألفًا منْ أصحابِ الكفاءاتِ العاليةِ منْ أصلٍ عربيٍّ.</w:t>
            </w:r>
          </w:p>
        </w:tc>
        <w:tc>
          <w:tcPr>
            <w:tcW w:w="1548" w:type="dxa"/>
            <w:tcBorders>
              <w:top w:val="single" w:sz="4" w:space="0" w:color="auto"/>
              <w:left w:val="single" w:sz="4" w:space="0" w:color="auto"/>
              <w:bottom w:val="single" w:sz="4" w:space="0" w:color="auto"/>
              <w:right w:val="single" w:sz="4" w:space="0" w:color="auto"/>
            </w:tcBorders>
          </w:tcPr>
          <w:p w:rsidR="000D6BFF" w:rsidRDefault="000B7FF6" w:rsidP="003E3DE8">
            <w:pPr>
              <w:jc w:val="center"/>
              <w:rPr>
                <w:rFonts w:asciiTheme="majorBidi" w:hAnsiTheme="majorBidi" w:cstheme="majorBidi"/>
                <w:rtl/>
                <w:lang w:val="fr-FR" w:eastAsia="fr-FR"/>
              </w:rPr>
            </w:pPr>
            <w:r>
              <w:rPr>
                <w:rFonts w:asciiTheme="majorBidi" w:hAnsiTheme="majorBidi" w:cstheme="majorBidi" w:hint="cs"/>
                <w:rtl/>
                <w:lang w:val="fr-FR" w:eastAsia="fr-FR"/>
              </w:rPr>
              <w:t>تُ</w:t>
            </w:r>
            <w:r>
              <w:rPr>
                <w:rFonts w:asciiTheme="majorBidi" w:hAnsiTheme="majorBidi" w:cstheme="majorBidi"/>
                <w:rtl/>
                <w:lang w:val="fr-FR" w:eastAsia="fr-FR"/>
              </w:rPr>
              <w:t>حسم</w:t>
            </w:r>
            <w:r w:rsidRPr="00FD4AE4">
              <w:rPr>
                <w:rFonts w:asciiTheme="majorBidi" w:hAnsiTheme="majorBidi" w:cstheme="majorBidi"/>
                <w:rtl/>
                <w:lang w:val="fr-FR" w:eastAsia="fr-FR"/>
              </w:rPr>
              <w:t xml:space="preserve"> علامة لكلِّ خطأ</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B7FF6" w:rsidP="003E3DE8">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0D6BFF" w:rsidRPr="00FD4AE4" w:rsidTr="000D6BFF">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center"/>
              <w:rPr>
                <w:rFonts w:asciiTheme="majorBidi" w:hAnsiTheme="majorBidi" w:cstheme="majorBidi"/>
                <w:b/>
                <w:bCs/>
                <w:lang w:val="fr-FR" w:eastAsia="fr-FR"/>
              </w:rPr>
            </w:pPr>
            <w:r w:rsidRPr="00FD4AE4">
              <w:rPr>
                <w:rFonts w:asciiTheme="majorBidi" w:hAnsiTheme="majorBidi" w:cstheme="majorBidi"/>
                <w:b/>
                <w:bCs/>
                <w:rtl/>
                <w:lang w:val="fr-FR" w:eastAsia="fr-FR"/>
              </w:rPr>
              <w:t>8</w:t>
            </w:r>
          </w:p>
        </w:tc>
        <w:tc>
          <w:tcPr>
            <w:tcW w:w="6856" w:type="dxa"/>
            <w:gridSpan w:val="2"/>
            <w:tcBorders>
              <w:top w:val="single" w:sz="4" w:space="0" w:color="auto"/>
              <w:left w:val="single" w:sz="4" w:space="0" w:color="auto"/>
              <w:bottom w:val="single" w:sz="4" w:space="0" w:color="auto"/>
              <w:right w:val="single" w:sz="4" w:space="0" w:color="auto"/>
            </w:tcBorders>
          </w:tcPr>
          <w:p w:rsidR="000D6BFF" w:rsidRPr="00FD4AE4" w:rsidRDefault="000B7FF6" w:rsidP="000B7FF6">
            <w:pPr>
              <w:numPr>
                <w:ilvl w:val="0"/>
                <w:numId w:val="3"/>
              </w:numPr>
              <w:tabs>
                <w:tab w:val="right" w:pos="0"/>
                <w:tab w:val="right" w:pos="113"/>
                <w:tab w:val="right" w:pos="203"/>
              </w:tabs>
              <w:ind w:left="23" w:firstLine="0"/>
              <w:jc w:val="both"/>
              <w:rPr>
                <w:rFonts w:asciiTheme="majorBidi" w:hAnsiTheme="majorBidi" w:cstheme="majorBidi"/>
                <w:rtl/>
              </w:rPr>
            </w:pPr>
            <w:r>
              <w:rPr>
                <w:rFonts w:asciiTheme="majorBidi" w:hAnsiTheme="majorBidi" w:cstheme="majorBidi"/>
                <w:rtl/>
                <w:lang w:val="fr-FR" w:eastAsia="fr-FR"/>
              </w:rPr>
              <w:t xml:space="preserve"> طرح الكاتب تساؤل</w:t>
            </w:r>
            <w:r w:rsidR="000D6BFF" w:rsidRPr="00FD4AE4">
              <w:rPr>
                <w:rFonts w:asciiTheme="majorBidi" w:hAnsiTheme="majorBidi" w:cstheme="majorBidi"/>
                <w:rtl/>
                <w:lang w:val="fr-FR" w:eastAsia="fr-FR"/>
              </w:rPr>
              <w:t>يْن في الفقرة الأخيرة أوّلهما</w:t>
            </w:r>
            <w:r w:rsidR="000D6BFF" w:rsidRPr="00FD4AE4">
              <w:rPr>
                <w:rFonts w:asciiTheme="majorBidi" w:hAnsiTheme="majorBidi" w:cstheme="majorBidi"/>
                <w:rtl/>
              </w:rPr>
              <w:t xml:space="preserve"> عن مدّى جدّيتنا في تطويرِ البحثِ العلميّ، و</w:t>
            </w:r>
            <w:r>
              <w:rPr>
                <w:rFonts w:asciiTheme="majorBidi" w:hAnsiTheme="majorBidi" w:cstheme="majorBidi" w:hint="cs"/>
                <w:rtl/>
              </w:rPr>
              <w:t>ثانيهما</w:t>
            </w:r>
            <w:r w:rsidR="000D6BFF" w:rsidRPr="00FD4AE4">
              <w:rPr>
                <w:rFonts w:asciiTheme="majorBidi" w:hAnsiTheme="majorBidi" w:cstheme="majorBidi"/>
                <w:rtl/>
              </w:rPr>
              <w:t xml:space="preserve"> عن وجودنا داخلَ التّاريخِ أم خارجه، وعن عزل أنفسنا داخل شرنقة الماضي  وإحجامنا عن مواكبة مسيرة التقدّم . </w:t>
            </w:r>
          </w:p>
          <w:p w:rsidR="000D6BFF" w:rsidRPr="00FD4AE4" w:rsidRDefault="000D6BFF" w:rsidP="00CC22C8">
            <w:pPr>
              <w:numPr>
                <w:ilvl w:val="0"/>
                <w:numId w:val="3"/>
              </w:numPr>
              <w:tabs>
                <w:tab w:val="right" w:pos="203"/>
              </w:tabs>
              <w:ind w:left="23" w:firstLine="0"/>
              <w:jc w:val="both"/>
              <w:rPr>
                <w:rFonts w:asciiTheme="majorBidi" w:hAnsiTheme="majorBidi" w:cstheme="majorBidi"/>
                <w:rtl/>
              </w:rPr>
            </w:pPr>
            <w:r w:rsidRPr="00FD4AE4">
              <w:rPr>
                <w:rFonts w:asciiTheme="majorBidi" w:hAnsiTheme="majorBidi" w:cstheme="majorBidi"/>
                <w:rtl/>
              </w:rPr>
              <w:t xml:space="preserve"> الغاية منها:  تعبيره عن خوفه من الجمود والقصور الذي أصاب الشرق، وعن رغبة خفيّة في استعادة العرب دورهم الرياديّ في مجال البحث العلميّ، وعدم الاكتفاء بإنجازات الماضي والتغنّي بها، بل العمل على إثبات حضورهم مجدّدًا في هذا المضمار أسوة بالدول المتقدّمة.</w:t>
            </w:r>
          </w:p>
          <w:p w:rsidR="000D6BFF" w:rsidRPr="00FD4AE4" w:rsidRDefault="000D6BFF" w:rsidP="00CC22C8">
            <w:pPr>
              <w:numPr>
                <w:ilvl w:val="0"/>
                <w:numId w:val="3"/>
              </w:numPr>
              <w:tabs>
                <w:tab w:val="right" w:pos="203"/>
              </w:tabs>
              <w:ind w:left="23" w:firstLine="0"/>
              <w:jc w:val="both"/>
              <w:rPr>
                <w:rFonts w:asciiTheme="majorBidi" w:hAnsiTheme="majorBidi" w:cstheme="majorBidi"/>
              </w:rPr>
            </w:pPr>
            <w:r w:rsidRPr="00FD4AE4">
              <w:rPr>
                <w:rFonts w:asciiTheme="majorBidi" w:hAnsiTheme="majorBidi" w:cstheme="majorBidi"/>
                <w:rtl/>
              </w:rPr>
              <w:t xml:space="preserve"> بالطبع ، أوافق الكاتب في ما ذهب إليه، وعلينا كعرب استعادة مجدنا القديم في مجال الإبداع، والإفادة من طاقات عقول مبدعينا، واستقطابها، وتوفير الدعم لها، بدل أن ندعها تغادر مساقط رؤوسها إلى الخارج حيث يتمّ استثمارها هناك، وتعطي زبدة عقولها لهذا الخارج الذي يوفّر لها الإغراءات والحوافز الإجتماعيّة التي لاتجدها في بلدها الأمّ.</w:t>
            </w:r>
          </w:p>
          <w:p w:rsidR="000D6BFF" w:rsidRPr="00FD4AE4" w:rsidRDefault="000D6BFF">
            <w:pPr>
              <w:ind w:left="720"/>
              <w:jc w:val="both"/>
              <w:rPr>
                <w:rFonts w:asciiTheme="majorBidi" w:hAnsiTheme="majorBidi" w:cstheme="majorBidi"/>
                <w:b/>
                <w:bCs/>
                <w:u w:val="single"/>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0B7FF6" w:rsidRDefault="000B7FF6" w:rsidP="000B7FF6">
            <w:pPr>
              <w:jc w:val="both"/>
              <w:rPr>
                <w:rFonts w:asciiTheme="majorBidi" w:hAnsiTheme="majorBidi" w:cstheme="majorBidi"/>
                <w:rtl/>
                <w:lang w:val="fr-FR" w:eastAsia="fr-FR"/>
              </w:rPr>
            </w:pPr>
            <w:r>
              <w:rPr>
                <w:rFonts w:asciiTheme="majorBidi" w:hAnsiTheme="majorBidi" w:cstheme="majorBidi" w:hint="cs"/>
                <w:rtl/>
                <w:lang w:val="fr-FR" w:eastAsia="fr-FR"/>
              </w:rPr>
              <w:t>علامة</w:t>
            </w:r>
            <w:r w:rsidRPr="00FD4AE4">
              <w:rPr>
                <w:rFonts w:asciiTheme="majorBidi" w:hAnsiTheme="majorBidi" w:cstheme="majorBidi"/>
                <w:rtl/>
                <w:lang w:val="fr-FR" w:eastAsia="fr-FR"/>
              </w:rPr>
              <w:t xml:space="preserve"> لكلِّ تساؤل،</w:t>
            </w:r>
          </w:p>
          <w:p w:rsidR="000B7FF6" w:rsidRDefault="000B7FF6" w:rsidP="000B7FF6">
            <w:pPr>
              <w:jc w:val="both"/>
              <w:rPr>
                <w:rFonts w:asciiTheme="majorBidi" w:hAnsiTheme="majorBidi" w:cstheme="majorBidi"/>
                <w:rtl/>
                <w:lang w:val="fr-FR" w:eastAsia="fr-FR"/>
              </w:rPr>
            </w:pPr>
          </w:p>
          <w:p w:rsidR="000B7FF6" w:rsidRDefault="000B7FF6" w:rsidP="000B7FF6">
            <w:pPr>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w:t>
            </w:r>
            <w:r>
              <w:rPr>
                <w:rFonts w:asciiTheme="majorBidi" w:hAnsiTheme="majorBidi" w:cstheme="majorBidi" w:hint="cs"/>
                <w:rtl/>
                <w:lang w:val="fr-FR" w:eastAsia="fr-FR"/>
              </w:rPr>
              <w:t>علامة</w:t>
            </w:r>
            <w:r w:rsidRPr="00FD4AE4">
              <w:rPr>
                <w:rFonts w:asciiTheme="majorBidi" w:hAnsiTheme="majorBidi" w:cstheme="majorBidi"/>
                <w:rtl/>
                <w:lang w:val="fr-FR" w:eastAsia="fr-FR"/>
              </w:rPr>
              <w:t xml:space="preserve"> </w:t>
            </w:r>
            <w:r>
              <w:rPr>
                <w:rFonts w:asciiTheme="majorBidi" w:hAnsiTheme="majorBidi" w:cstheme="majorBidi" w:hint="cs"/>
                <w:rtl/>
                <w:lang w:val="fr-FR" w:eastAsia="fr-FR"/>
              </w:rPr>
              <w:t xml:space="preserve">ونصف </w:t>
            </w:r>
            <w:r w:rsidRPr="00FD4AE4">
              <w:rPr>
                <w:rFonts w:asciiTheme="majorBidi" w:hAnsiTheme="majorBidi" w:cstheme="majorBidi"/>
                <w:rtl/>
                <w:lang w:val="fr-FR" w:eastAsia="fr-FR"/>
              </w:rPr>
              <w:t xml:space="preserve">لتبيان الغاية منها، </w:t>
            </w:r>
          </w:p>
          <w:p w:rsidR="000B7FF6" w:rsidRDefault="000B7FF6" w:rsidP="000B7FF6">
            <w:pPr>
              <w:jc w:val="both"/>
              <w:rPr>
                <w:rFonts w:asciiTheme="majorBidi" w:hAnsiTheme="majorBidi" w:cstheme="majorBidi"/>
                <w:rtl/>
                <w:lang w:val="fr-FR" w:eastAsia="fr-FR"/>
              </w:rPr>
            </w:pPr>
          </w:p>
          <w:p w:rsidR="000B7FF6" w:rsidRPr="00FD4AE4" w:rsidRDefault="000B7FF6" w:rsidP="000B7FF6">
            <w:pPr>
              <w:jc w:val="both"/>
              <w:rPr>
                <w:rFonts w:asciiTheme="majorBidi" w:hAnsiTheme="majorBidi" w:cstheme="majorBidi"/>
                <w:b/>
                <w:bCs/>
                <w:u w:val="single"/>
                <w:rtl/>
                <w:lang w:val="fr-FR" w:eastAsia="fr-FR"/>
              </w:rPr>
            </w:pPr>
            <w:r>
              <w:rPr>
                <w:rFonts w:asciiTheme="majorBidi" w:hAnsiTheme="majorBidi" w:cstheme="majorBidi" w:hint="cs"/>
                <w:rtl/>
                <w:lang w:val="fr-FR" w:eastAsia="fr-FR"/>
              </w:rPr>
              <w:t xml:space="preserve">علامة ونصف </w:t>
            </w:r>
            <w:r w:rsidRPr="00FD4AE4">
              <w:rPr>
                <w:rFonts w:asciiTheme="majorBidi" w:hAnsiTheme="majorBidi" w:cstheme="majorBidi"/>
                <w:rtl/>
                <w:lang w:val="fr-FR" w:eastAsia="fr-FR"/>
              </w:rPr>
              <w:t>لإبداء الرأي الشخصيّ</w:t>
            </w:r>
          </w:p>
          <w:p w:rsidR="000D6BFF" w:rsidRDefault="000D6BFF" w:rsidP="003E3DE8">
            <w:pPr>
              <w:jc w:val="center"/>
              <w:rPr>
                <w:rFonts w:asciiTheme="majorBidi" w:hAnsiTheme="majorBidi" w:cstheme="majorBidi"/>
                <w:rtl/>
                <w:lang w:val="fr-FR" w:eastAsia="fr-FR"/>
              </w:rPr>
            </w:pP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0B7FF6" w:rsidP="003E3DE8">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0D6BFF" w:rsidRPr="00FD4AE4" w:rsidTr="00482C65">
        <w:trPr>
          <w:jc w:val="center"/>
        </w:trPr>
        <w:tc>
          <w:tcPr>
            <w:tcW w:w="1008" w:type="dxa"/>
            <w:gridSpan w:val="2"/>
            <w:tcBorders>
              <w:top w:val="single" w:sz="4" w:space="0" w:color="auto"/>
              <w:left w:val="single" w:sz="4" w:space="0" w:color="auto"/>
              <w:bottom w:val="single" w:sz="4" w:space="0" w:color="auto"/>
              <w:right w:val="single" w:sz="4" w:space="0" w:color="auto"/>
            </w:tcBorders>
            <w:shd w:val="pct5" w:color="auto" w:fill="auto"/>
          </w:tcPr>
          <w:p w:rsidR="000D6BFF" w:rsidRPr="00FD4AE4" w:rsidRDefault="000D6BFF" w:rsidP="00C86D27">
            <w:pPr>
              <w:jc w:val="both"/>
              <w:rPr>
                <w:rFonts w:asciiTheme="majorBidi" w:hAnsiTheme="majorBidi" w:cstheme="majorBidi"/>
                <w:b/>
                <w:bCs/>
                <w:u w:val="single"/>
                <w:rtl/>
                <w:lang w:val="fr-FR" w:eastAsia="fr-FR"/>
              </w:rPr>
            </w:pPr>
          </w:p>
        </w:tc>
        <w:tc>
          <w:tcPr>
            <w:tcW w:w="9180" w:type="dxa"/>
            <w:gridSpan w:val="3"/>
            <w:tcBorders>
              <w:top w:val="single" w:sz="4" w:space="0" w:color="auto"/>
              <w:left w:val="single" w:sz="4" w:space="0" w:color="auto"/>
              <w:bottom w:val="single" w:sz="4" w:space="0" w:color="auto"/>
              <w:right w:val="single" w:sz="4" w:space="0" w:color="auto"/>
            </w:tcBorders>
            <w:shd w:val="pct5" w:color="auto" w:fill="auto"/>
          </w:tcPr>
          <w:p w:rsidR="000D6BFF" w:rsidRPr="00FD4AE4" w:rsidRDefault="000D6BFF" w:rsidP="00C86D27">
            <w:pPr>
              <w:jc w:val="both"/>
              <w:rPr>
                <w:rFonts w:asciiTheme="majorBidi" w:hAnsiTheme="majorBidi" w:cstheme="majorBidi"/>
                <w:rtl/>
                <w:lang w:val="fr-FR" w:eastAsia="fr-FR"/>
              </w:rPr>
            </w:pPr>
            <w:r w:rsidRPr="00FD4AE4">
              <w:rPr>
                <w:rFonts w:asciiTheme="majorBidi" w:hAnsiTheme="majorBidi" w:cstheme="majorBidi"/>
                <w:b/>
                <w:bCs/>
                <w:u w:val="single"/>
                <w:rtl/>
                <w:lang w:val="fr-FR" w:eastAsia="fr-FR"/>
              </w:rPr>
              <w:t>ثانيًا</w:t>
            </w:r>
            <w:r w:rsidRPr="00FD4AE4">
              <w:rPr>
                <w:rFonts w:asciiTheme="majorBidi" w:hAnsiTheme="majorBidi" w:cstheme="majorBidi"/>
                <w:b/>
                <w:bCs/>
                <w:rtl/>
                <w:lang w:val="fr-FR" w:eastAsia="fr-FR"/>
              </w:rPr>
              <w:t>: في التّعبير الكتابي</w:t>
            </w:r>
          </w:p>
        </w:tc>
      </w:tr>
      <w:tr w:rsidR="000D6BFF" w:rsidRPr="00FD4AE4" w:rsidTr="00053080">
        <w:trPr>
          <w:jc w:val="center"/>
        </w:trPr>
        <w:tc>
          <w:tcPr>
            <w:tcW w:w="956" w:type="dxa"/>
            <w:tcBorders>
              <w:top w:val="single" w:sz="4" w:space="0" w:color="auto"/>
              <w:left w:val="single" w:sz="4" w:space="0" w:color="auto"/>
              <w:bottom w:val="single" w:sz="4" w:space="0" w:color="auto"/>
              <w:right w:val="single" w:sz="4" w:space="0" w:color="auto"/>
            </w:tcBorders>
          </w:tcPr>
          <w:p w:rsidR="000D6BFF" w:rsidRPr="00FD4AE4" w:rsidRDefault="000D6BFF">
            <w:pPr>
              <w:jc w:val="both"/>
              <w:rPr>
                <w:rFonts w:asciiTheme="majorBidi" w:hAnsiTheme="majorBidi" w:cstheme="majorBidi"/>
                <w:b/>
                <w:bCs/>
                <w:rtl/>
                <w:lang w:val="fr-FR" w:eastAsia="fr-FR"/>
              </w:rPr>
            </w:pPr>
          </w:p>
          <w:p w:rsidR="000D6BFF" w:rsidRPr="00FD4AE4" w:rsidRDefault="000D6BFF">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t>المقدّمة</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rsidP="00C86D27">
            <w:pPr>
              <w:rPr>
                <w:rFonts w:asciiTheme="majorBidi" w:hAnsiTheme="majorBidi" w:cstheme="majorBidi"/>
                <w:b/>
                <w:bCs/>
                <w:rtl/>
                <w:lang w:val="fr-FR" w:eastAsia="fr-FR"/>
              </w:rPr>
            </w:pPr>
            <w:r w:rsidRPr="00FD4AE4">
              <w:rPr>
                <w:rFonts w:asciiTheme="majorBidi" w:hAnsiTheme="majorBidi" w:cstheme="majorBidi"/>
                <w:b/>
                <w:bCs/>
                <w:rtl/>
                <w:lang w:val="fr-FR" w:eastAsia="fr-FR"/>
              </w:rPr>
              <w:t>تصميم مقترح - الموضوع الأوّل</w:t>
            </w:r>
          </w:p>
          <w:p w:rsidR="000D6BFF" w:rsidRPr="00FD4AE4" w:rsidRDefault="000D6BFF">
            <w:pPr>
              <w:ind w:left="175" w:hanging="175"/>
              <w:jc w:val="both"/>
              <w:rPr>
                <w:rFonts w:asciiTheme="majorBidi" w:hAnsiTheme="majorBidi" w:cstheme="majorBidi"/>
                <w:rtl/>
                <w:lang w:val="fr-FR" w:eastAsia="fr-FR"/>
              </w:rPr>
            </w:pPr>
            <w:r w:rsidRPr="00FD4AE4">
              <w:rPr>
                <w:rFonts w:asciiTheme="majorBidi" w:hAnsiTheme="majorBidi" w:cstheme="majorBidi"/>
                <w:rtl/>
                <w:lang w:val="fr-FR" w:eastAsia="fr-FR"/>
              </w:rPr>
              <w:t>- العلم والمعرفة والبحث العلميّ ضرورة للتنمية والازدهار الاقتصاديّ.</w:t>
            </w:r>
          </w:p>
          <w:p w:rsidR="000D6BFF" w:rsidRPr="00FD4AE4" w:rsidRDefault="000D6BFF" w:rsidP="00482C65">
            <w:pPr>
              <w:ind w:left="175" w:hanging="175"/>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النهضة العلميّة في كلّ بلد تحتاج إلى تضافر الجهود كافّة لتبصر النور. </w:t>
            </w:r>
          </w:p>
          <w:p w:rsidR="000D6BFF" w:rsidRPr="00FD4AE4" w:rsidRDefault="000D6BFF" w:rsidP="00482C65">
            <w:pPr>
              <w:jc w:val="both"/>
              <w:rPr>
                <w:rFonts w:asciiTheme="majorBidi" w:hAnsiTheme="majorBidi" w:cstheme="majorBidi"/>
                <w:lang w:val="fr-FR" w:eastAsia="fr-FR"/>
              </w:rPr>
            </w:pPr>
            <w:r w:rsidRPr="00FD4AE4">
              <w:rPr>
                <w:rFonts w:asciiTheme="majorBidi" w:hAnsiTheme="majorBidi" w:cstheme="majorBidi"/>
                <w:rtl/>
                <w:lang w:val="fr-FR" w:eastAsia="fr-FR"/>
              </w:rPr>
              <w:t xml:space="preserve">- فما أهميّة البحث العلميّ؟ وما الصورة التي سيكون عليها مستقبل عالمنا العربيّ في حال تبنّيه نظريًّا وعمليًّا مبدأ البحث العلميّ؟ </w:t>
            </w:r>
          </w:p>
        </w:tc>
        <w:tc>
          <w:tcPr>
            <w:tcW w:w="1548" w:type="dxa"/>
            <w:tcBorders>
              <w:top w:val="single" w:sz="4" w:space="0" w:color="auto"/>
              <w:left w:val="single" w:sz="4" w:space="0" w:color="auto"/>
              <w:bottom w:val="single" w:sz="4" w:space="0" w:color="auto"/>
              <w:right w:val="single" w:sz="4" w:space="0" w:color="auto"/>
            </w:tcBorders>
          </w:tcPr>
          <w:p w:rsidR="000D6BFF" w:rsidRDefault="000D6BFF" w:rsidP="004204C8">
            <w:pPr>
              <w:jc w:val="center"/>
              <w:rPr>
                <w:rFonts w:asciiTheme="majorBidi" w:hAnsiTheme="majorBidi" w:cstheme="majorBidi"/>
                <w:rtl/>
                <w:lang w:val="fr-FR" w:eastAsia="fr-FR"/>
              </w:rPr>
            </w:pPr>
          </w:p>
          <w:p w:rsidR="00482C65" w:rsidRDefault="00482C65" w:rsidP="004204C8">
            <w:pPr>
              <w:jc w:val="center"/>
              <w:rPr>
                <w:rFonts w:asciiTheme="majorBidi" w:hAnsiTheme="majorBidi" w:cstheme="majorBidi"/>
                <w:rtl/>
                <w:lang w:val="fr-FR" w:eastAsia="fr-FR"/>
              </w:rPr>
            </w:pPr>
            <w:r>
              <w:rPr>
                <w:rFonts w:asciiTheme="majorBidi" w:hAnsiTheme="majorBidi" w:cstheme="majorBidi" w:hint="cs"/>
                <w:rtl/>
                <w:lang w:val="fr-FR" w:eastAsia="fr-FR"/>
              </w:rPr>
              <w:t>2</w:t>
            </w:r>
          </w:p>
          <w:p w:rsidR="00482C65" w:rsidRDefault="00482C65" w:rsidP="004204C8">
            <w:pPr>
              <w:jc w:val="center"/>
              <w:rPr>
                <w:rFonts w:asciiTheme="majorBidi" w:hAnsiTheme="majorBidi" w:cstheme="majorBidi"/>
                <w:rtl/>
                <w:lang w:val="fr-FR" w:eastAsia="fr-FR"/>
              </w:rPr>
            </w:pPr>
          </w:p>
          <w:p w:rsidR="00482C65" w:rsidRPr="00FD4AE4" w:rsidRDefault="00482C65" w:rsidP="004204C8">
            <w:pPr>
              <w:jc w:val="center"/>
              <w:rPr>
                <w:rFonts w:asciiTheme="majorBidi" w:hAnsiTheme="majorBidi" w:cstheme="majorBidi"/>
                <w:rtl/>
                <w:lang w:val="fr-FR" w:eastAsia="fr-FR"/>
              </w:rPr>
            </w:pPr>
            <w:r>
              <w:rPr>
                <w:rFonts w:asciiTheme="majorBidi" w:hAnsiTheme="majorBidi" w:cstheme="majorBidi" w:hint="cs"/>
                <w:rtl/>
                <w:lang w:val="fr-FR" w:eastAsia="fr-FR"/>
              </w:rPr>
              <w:t>2</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482C65" w:rsidP="004204C8">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0D6BFF" w:rsidRPr="00FD4AE4" w:rsidTr="00053080">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spacing w:line="320" w:lineRule="exact"/>
              <w:jc w:val="both"/>
              <w:rPr>
                <w:rFonts w:asciiTheme="majorBidi" w:hAnsiTheme="majorBidi" w:cstheme="majorBidi"/>
                <w:b/>
                <w:bCs/>
                <w:lang w:val="fr-FR" w:eastAsia="fr-FR"/>
              </w:rPr>
            </w:pPr>
            <w:r w:rsidRPr="00FD4AE4">
              <w:rPr>
                <w:rFonts w:asciiTheme="majorBidi" w:hAnsiTheme="majorBidi" w:cstheme="majorBidi"/>
                <w:b/>
                <w:bCs/>
                <w:rtl/>
                <w:lang w:val="fr-FR" w:eastAsia="fr-FR"/>
              </w:rPr>
              <w:t>صلب الموضوع</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rsidP="00482C65">
            <w:pPr>
              <w:jc w:val="both"/>
              <w:rPr>
                <w:rFonts w:asciiTheme="majorBidi" w:hAnsiTheme="majorBidi" w:cstheme="majorBidi"/>
                <w:rtl/>
                <w:lang w:val="fr-FR" w:eastAsia="fr-FR"/>
              </w:rPr>
            </w:pPr>
            <w:r w:rsidRPr="00FD4AE4">
              <w:rPr>
                <w:rFonts w:asciiTheme="majorBidi" w:hAnsiTheme="majorBidi" w:cstheme="majorBidi"/>
                <w:b/>
                <w:bCs/>
                <w:rtl/>
                <w:lang w:val="fr-FR" w:eastAsia="fr-FR"/>
              </w:rPr>
              <w:t xml:space="preserve">أولاً: أهميّة البحث العلميّ     </w:t>
            </w:r>
            <w:r w:rsidRPr="00FD4AE4">
              <w:rPr>
                <w:rFonts w:asciiTheme="majorBidi" w:hAnsiTheme="majorBidi" w:cstheme="majorBidi"/>
                <w:rtl/>
                <w:lang w:val="fr-FR" w:eastAsia="fr-FR"/>
              </w:rPr>
              <w:t xml:space="preserve">         </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كلّ التحوّلات التي شهدتها البشريّة في مراحل انتقالها الحاسمة مردّها إلى البحث العلميّ.</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تطوير المعرفة الإنسانيّة ومواجهة متطلّبات البيئة المحيطة بالإنسان .</w:t>
            </w:r>
          </w:p>
          <w:p w:rsidR="000D6BFF" w:rsidRPr="00FD4AE4" w:rsidRDefault="000D6BFF">
            <w:pPr>
              <w:spacing w:line="276" w:lineRule="auto"/>
              <w:ind w:left="181" w:hanging="181"/>
              <w:jc w:val="both"/>
              <w:rPr>
                <w:rFonts w:asciiTheme="majorBidi" w:hAnsiTheme="majorBidi" w:cstheme="majorBidi"/>
                <w:rtl/>
                <w:lang w:val="fr-FR" w:eastAsia="fr-FR"/>
              </w:rPr>
            </w:pPr>
            <w:r w:rsidRPr="00FD4AE4">
              <w:rPr>
                <w:rFonts w:asciiTheme="majorBidi" w:hAnsiTheme="majorBidi" w:cstheme="majorBidi"/>
                <w:rtl/>
                <w:lang w:val="fr-FR" w:eastAsia="fr-FR"/>
              </w:rPr>
              <w:t>- تعزيز العمل الجماعيّ، وتشجيع الحمعيّات العلميّة ومنظّمات المجتمع المدنيّ على لعب دورها في النهضة العلميّة المرتقبة.</w:t>
            </w:r>
          </w:p>
          <w:p w:rsidR="000D6BFF" w:rsidRPr="00FD4AE4" w:rsidRDefault="000D6BFF" w:rsidP="006A6D0C">
            <w:pPr>
              <w:jc w:val="both"/>
              <w:rPr>
                <w:rFonts w:asciiTheme="majorBidi" w:hAnsiTheme="majorBidi" w:cstheme="majorBidi"/>
                <w:lang w:val="fr-FR" w:eastAsia="fr-FR"/>
              </w:rPr>
            </w:pPr>
            <w:r w:rsidRPr="00FD4AE4">
              <w:rPr>
                <w:rFonts w:asciiTheme="majorBidi" w:hAnsiTheme="majorBidi" w:cstheme="majorBidi"/>
                <w:rtl/>
                <w:lang w:val="fr-FR" w:eastAsia="fr-FR"/>
              </w:rPr>
              <w:t>- الأخذ بمنهج البحث العلميّ يفتح آفاقًا رحبة للعمل.</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اعتماد البحث العلميّ باب مشرّع على التقدّم اللامحدود.</w:t>
            </w:r>
          </w:p>
          <w:p w:rsidR="000D6BFF" w:rsidRPr="00FD4AE4" w:rsidRDefault="000D6BFF" w:rsidP="00482C65">
            <w:pPr>
              <w:jc w:val="both"/>
              <w:rPr>
                <w:rFonts w:asciiTheme="majorBidi" w:hAnsiTheme="majorBidi" w:cstheme="majorBidi"/>
                <w:rtl/>
                <w:lang w:val="fr-FR" w:eastAsia="fr-FR"/>
              </w:rPr>
            </w:pPr>
            <w:r w:rsidRPr="00FD4AE4">
              <w:rPr>
                <w:rFonts w:asciiTheme="majorBidi" w:hAnsiTheme="majorBidi" w:cstheme="majorBidi"/>
                <w:b/>
                <w:bCs/>
                <w:rtl/>
                <w:lang w:val="fr-FR" w:eastAsia="fr-FR"/>
              </w:rPr>
              <w:t xml:space="preserve">ثانيا :كيف سيكون مستقبل أمّتنا إذا ما تبنّت مبدأ البحث العلميّ       </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الخروج من دائرة التخلّف ودخول دائرة العلم والتقدّم والتكولوجيا.</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تشجّع الباحثين على البقاء في وطنهم، وتقديم زبدة عقولهم وإبداعاتهم له.</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ارتفاع معدل الناتج القوميّ، وتحسّن المردود الاقتصاديّ والاجتماعيّ.</w:t>
            </w:r>
          </w:p>
          <w:p w:rsidR="000D6BFF" w:rsidRPr="00FD4AE4"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إثبات الذّات في مجال الإبداع وتوليد واقع جديد يجعل الدول المتقدّمة تشعر بحاجتها إلى منجزات الوطن العربيّ .</w:t>
            </w:r>
          </w:p>
          <w:p w:rsidR="000D6BFF" w:rsidRDefault="000D6BFF">
            <w:pPr>
              <w:jc w:val="both"/>
              <w:rPr>
                <w:rFonts w:asciiTheme="majorBidi" w:hAnsiTheme="majorBidi" w:cstheme="majorBidi"/>
                <w:rtl/>
                <w:lang w:val="fr-FR" w:eastAsia="fr-FR"/>
              </w:rPr>
            </w:pPr>
            <w:r w:rsidRPr="00FD4AE4">
              <w:rPr>
                <w:rFonts w:asciiTheme="majorBidi" w:hAnsiTheme="majorBidi" w:cstheme="majorBidi"/>
                <w:rtl/>
                <w:lang w:val="fr-FR" w:eastAsia="fr-FR"/>
              </w:rPr>
              <w:t>- التّخطيط الدائم والمستمرّ للمستقبل القريب والبعيد.</w:t>
            </w:r>
          </w:p>
          <w:p w:rsidR="00482C65" w:rsidRPr="00FD4AE4" w:rsidRDefault="00482C65">
            <w:pPr>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0D6BFF" w:rsidRDefault="00482C65" w:rsidP="003E3DE8">
            <w:pPr>
              <w:jc w:val="center"/>
              <w:rPr>
                <w:rFonts w:asciiTheme="majorBidi" w:hAnsiTheme="majorBidi" w:cstheme="majorBidi"/>
                <w:rtl/>
                <w:lang w:val="fr-FR" w:eastAsia="fr-FR"/>
              </w:rPr>
            </w:pPr>
            <w:r>
              <w:rPr>
                <w:rFonts w:asciiTheme="majorBidi" w:hAnsiTheme="majorBidi" w:cstheme="majorBidi" w:hint="cs"/>
                <w:rtl/>
                <w:lang w:val="fr-FR" w:eastAsia="fr-FR"/>
              </w:rPr>
              <w:t>7</w:t>
            </w: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p>
          <w:p w:rsidR="00482C65" w:rsidRDefault="00482C65" w:rsidP="003E3DE8">
            <w:pPr>
              <w:jc w:val="center"/>
              <w:rPr>
                <w:rFonts w:asciiTheme="majorBidi" w:hAnsiTheme="majorBidi" w:cstheme="majorBidi"/>
                <w:rtl/>
                <w:lang w:val="fr-FR" w:eastAsia="fr-FR"/>
              </w:rPr>
            </w:pPr>
            <w:r>
              <w:rPr>
                <w:rFonts w:asciiTheme="majorBidi" w:hAnsiTheme="majorBidi" w:cstheme="majorBidi" w:hint="cs"/>
                <w:rtl/>
                <w:lang w:val="fr-FR" w:eastAsia="fr-FR"/>
              </w:rPr>
              <w:t>7</w:t>
            </w:r>
          </w:p>
        </w:tc>
        <w:tc>
          <w:tcPr>
            <w:tcW w:w="828" w:type="dxa"/>
            <w:tcBorders>
              <w:top w:val="single" w:sz="4" w:space="0" w:color="auto"/>
              <w:left w:val="single" w:sz="4" w:space="0" w:color="auto"/>
              <w:bottom w:val="single" w:sz="4" w:space="0" w:color="auto"/>
              <w:right w:val="single" w:sz="4" w:space="0" w:color="auto"/>
            </w:tcBorders>
            <w:vAlign w:val="center"/>
          </w:tcPr>
          <w:p w:rsidR="000D6BFF" w:rsidRPr="00FD4AE4" w:rsidRDefault="00482C65" w:rsidP="003E3DE8">
            <w:pPr>
              <w:jc w:val="center"/>
              <w:rPr>
                <w:rFonts w:asciiTheme="majorBidi" w:hAnsiTheme="majorBidi" w:cstheme="majorBidi"/>
                <w:rtl/>
                <w:lang w:val="fr-FR" w:eastAsia="fr-FR"/>
              </w:rPr>
            </w:pPr>
            <w:r>
              <w:rPr>
                <w:rFonts w:asciiTheme="majorBidi" w:hAnsiTheme="majorBidi" w:cstheme="majorBidi" w:hint="cs"/>
                <w:rtl/>
                <w:lang w:val="fr-FR" w:eastAsia="fr-FR"/>
              </w:rPr>
              <w:t>14</w:t>
            </w:r>
          </w:p>
          <w:p w:rsidR="000D6BFF" w:rsidRPr="00FD4AE4" w:rsidRDefault="000D6BFF" w:rsidP="003E3DE8">
            <w:pPr>
              <w:jc w:val="center"/>
              <w:rPr>
                <w:rFonts w:asciiTheme="majorBidi" w:hAnsiTheme="majorBidi" w:cstheme="majorBidi"/>
                <w:lang w:val="fr-FR" w:eastAsia="fr-FR"/>
              </w:rPr>
            </w:pPr>
          </w:p>
        </w:tc>
      </w:tr>
      <w:tr w:rsidR="000D6BFF" w:rsidRPr="00FD4AE4" w:rsidTr="00053080">
        <w:trPr>
          <w:jc w:val="center"/>
        </w:trPr>
        <w:tc>
          <w:tcPr>
            <w:tcW w:w="956" w:type="dxa"/>
            <w:tcBorders>
              <w:top w:val="single" w:sz="4" w:space="0" w:color="auto"/>
              <w:left w:val="single" w:sz="4" w:space="0" w:color="auto"/>
              <w:bottom w:val="single" w:sz="4" w:space="0" w:color="auto"/>
              <w:right w:val="single" w:sz="4" w:space="0" w:color="auto"/>
            </w:tcBorders>
            <w:hideMark/>
          </w:tcPr>
          <w:p w:rsidR="000D6BFF" w:rsidRPr="00FD4AE4" w:rsidRDefault="000D6BFF">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lastRenderedPageBreak/>
              <w:t>الخاتمة</w:t>
            </w:r>
          </w:p>
        </w:tc>
        <w:tc>
          <w:tcPr>
            <w:tcW w:w="6856" w:type="dxa"/>
            <w:gridSpan w:val="2"/>
            <w:tcBorders>
              <w:top w:val="single" w:sz="4" w:space="0" w:color="auto"/>
              <w:left w:val="single" w:sz="4" w:space="0" w:color="auto"/>
              <w:bottom w:val="single" w:sz="4" w:space="0" w:color="auto"/>
              <w:right w:val="single" w:sz="4" w:space="0" w:color="auto"/>
            </w:tcBorders>
            <w:hideMark/>
          </w:tcPr>
          <w:p w:rsidR="000D6BFF" w:rsidRPr="00FD4AE4" w:rsidRDefault="000D6BFF" w:rsidP="00482C65">
            <w:pPr>
              <w:ind w:left="317" w:hanging="317"/>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لقد حان عصر المبادرات وتضافر الجهود للخروج من دائرة التخلّف، وتحقيق القفزة المأمولة في مجالات البحث العلميّ.    </w:t>
            </w:r>
          </w:p>
          <w:p w:rsidR="000D6BFF" w:rsidRPr="00FD4AE4" w:rsidRDefault="000D6BFF" w:rsidP="00482C65">
            <w:pPr>
              <w:ind w:left="317" w:hanging="317"/>
              <w:jc w:val="both"/>
              <w:rPr>
                <w:rFonts w:asciiTheme="majorBidi" w:hAnsiTheme="majorBidi" w:cstheme="majorBidi"/>
                <w:lang w:val="fr-FR" w:eastAsia="fr-FR"/>
              </w:rPr>
            </w:pPr>
            <w:r w:rsidRPr="00FD4AE4">
              <w:rPr>
                <w:rFonts w:asciiTheme="majorBidi" w:hAnsiTheme="majorBidi" w:cstheme="majorBidi"/>
                <w:rtl/>
                <w:lang w:val="fr-FR" w:eastAsia="fr-FR"/>
              </w:rPr>
              <w:t xml:space="preserve">- فهل تهتمُّ الحكوماتُ المعاصرة والمؤَسَّساتُ التربويَّة ببناء القدرات البشريّة وبتغيير المسار فنفيد من البحوث العلميّة وننعم بحياة أفضل؟ </w:t>
            </w:r>
          </w:p>
        </w:tc>
        <w:tc>
          <w:tcPr>
            <w:tcW w:w="1548" w:type="dxa"/>
            <w:tcBorders>
              <w:top w:val="single" w:sz="4" w:space="0" w:color="auto"/>
              <w:left w:val="single" w:sz="4" w:space="0" w:color="auto"/>
              <w:bottom w:val="single" w:sz="4" w:space="0" w:color="auto"/>
              <w:right w:val="single" w:sz="4" w:space="0" w:color="auto"/>
            </w:tcBorders>
          </w:tcPr>
          <w:p w:rsidR="000D6BFF" w:rsidRDefault="00482C65" w:rsidP="004204C8">
            <w:pPr>
              <w:jc w:val="center"/>
              <w:rPr>
                <w:rFonts w:asciiTheme="majorBidi" w:hAnsiTheme="majorBidi" w:cstheme="majorBidi"/>
                <w:rtl/>
                <w:lang w:val="fr-FR" w:eastAsia="fr-FR"/>
              </w:rPr>
            </w:pPr>
            <w:r>
              <w:rPr>
                <w:rFonts w:asciiTheme="majorBidi" w:hAnsiTheme="majorBidi" w:cstheme="majorBidi" w:hint="cs"/>
                <w:rtl/>
                <w:lang w:val="fr-FR" w:eastAsia="fr-FR"/>
              </w:rPr>
              <w:t>2</w:t>
            </w:r>
          </w:p>
          <w:p w:rsidR="00482C65" w:rsidRDefault="00482C65" w:rsidP="004204C8">
            <w:pPr>
              <w:jc w:val="center"/>
              <w:rPr>
                <w:rFonts w:asciiTheme="majorBidi" w:hAnsiTheme="majorBidi" w:cstheme="majorBidi"/>
                <w:rtl/>
                <w:lang w:val="fr-FR" w:eastAsia="fr-FR"/>
              </w:rPr>
            </w:pPr>
          </w:p>
          <w:p w:rsidR="00482C65" w:rsidRPr="00FD4AE4" w:rsidRDefault="00482C65" w:rsidP="004204C8">
            <w:pPr>
              <w:jc w:val="center"/>
              <w:rPr>
                <w:rFonts w:asciiTheme="majorBidi" w:hAnsiTheme="majorBidi" w:cstheme="majorBidi"/>
                <w:rtl/>
                <w:lang w:val="fr-FR" w:eastAsia="fr-FR"/>
              </w:rPr>
            </w:pPr>
            <w:r>
              <w:rPr>
                <w:rFonts w:asciiTheme="majorBidi" w:hAnsiTheme="majorBidi" w:cstheme="majorBidi" w:hint="cs"/>
                <w:rtl/>
                <w:lang w:val="fr-FR" w:eastAsia="fr-FR"/>
              </w:rPr>
              <w:t>2</w:t>
            </w:r>
          </w:p>
        </w:tc>
        <w:tc>
          <w:tcPr>
            <w:tcW w:w="828" w:type="dxa"/>
            <w:tcBorders>
              <w:top w:val="single" w:sz="4" w:space="0" w:color="auto"/>
              <w:left w:val="single" w:sz="4" w:space="0" w:color="auto"/>
              <w:bottom w:val="single" w:sz="4" w:space="0" w:color="auto"/>
              <w:right w:val="single" w:sz="4" w:space="0" w:color="auto"/>
            </w:tcBorders>
            <w:vAlign w:val="center"/>
            <w:hideMark/>
          </w:tcPr>
          <w:p w:rsidR="000D6BFF" w:rsidRPr="00FD4AE4" w:rsidRDefault="00482C65" w:rsidP="004204C8">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482C65" w:rsidRPr="00FD4AE4" w:rsidTr="00423105">
        <w:trPr>
          <w:jc w:val="center"/>
        </w:trPr>
        <w:tc>
          <w:tcPr>
            <w:tcW w:w="956" w:type="dxa"/>
            <w:tcBorders>
              <w:top w:val="single" w:sz="4" w:space="0" w:color="auto"/>
              <w:left w:val="single" w:sz="4" w:space="0" w:color="auto"/>
              <w:bottom w:val="single" w:sz="4" w:space="0" w:color="auto"/>
              <w:right w:val="single" w:sz="4" w:space="0" w:color="auto"/>
            </w:tcBorders>
          </w:tcPr>
          <w:p w:rsidR="00482C65" w:rsidRPr="00FD4AE4" w:rsidRDefault="00482C65" w:rsidP="000762BC">
            <w:pPr>
              <w:jc w:val="both"/>
              <w:rPr>
                <w:rFonts w:asciiTheme="majorBidi" w:hAnsiTheme="majorBidi" w:cstheme="majorBidi"/>
                <w:b/>
                <w:bCs/>
                <w:rtl/>
                <w:lang w:val="fr-FR" w:eastAsia="fr-FR"/>
              </w:rPr>
            </w:pPr>
            <w:r w:rsidRPr="00FD4AE4">
              <w:rPr>
                <w:rFonts w:asciiTheme="majorBidi" w:hAnsiTheme="majorBidi" w:cstheme="majorBidi"/>
                <w:rtl/>
              </w:rPr>
              <w:br w:type="page"/>
            </w:r>
          </w:p>
          <w:p w:rsidR="00482C65" w:rsidRPr="00FD4AE4" w:rsidRDefault="00482C65" w:rsidP="000762BC">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t>المقدمة</w:t>
            </w:r>
          </w:p>
        </w:tc>
        <w:tc>
          <w:tcPr>
            <w:tcW w:w="6856" w:type="dxa"/>
            <w:gridSpan w:val="2"/>
            <w:tcBorders>
              <w:top w:val="single" w:sz="4" w:space="0" w:color="auto"/>
              <w:left w:val="single" w:sz="4" w:space="0" w:color="auto"/>
              <w:bottom w:val="single" w:sz="4" w:space="0" w:color="auto"/>
              <w:right w:val="single" w:sz="4" w:space="0" w:color="auto"/>
            </w:tcBorders>
          </w:tcPr>
          <w:p w:rsidR="00482C65" w:rsidRPr="00FD4AE4" w:rsidRDefault="00482C65" w:rsidP="000762BC">
            <w:pPr>
              <w:jc w:val="both"/>
              <w:rPr>
                <w:rFonts w:asciiTheme="majorBidi" w:hAnsiTheme="majorBidi" w:cstheme="majorBidi"/>
                <w:b/>
                <w:bCs/>
                <w:rtl/>
                <w:lang w:val="fr-FR" w:eastAsia="fr-FR"/>
              </w:rPr>
            </w:pPr>
            <w:r w:rsidRPr="00FD4AE4">
              <w:rPr>
                <w:rFonts w:asciiTheme="majorBidi" w:hAnsiTheme="majorBidi" w:cstheme="majorBidi"/>
                <w:b/>
                <w:bCs/>
                <w:rtl/>
                <w:lang w:val="fr-FR" w:eastAsia="fr-FR"/>
              </w:rPr>
              <w:t>تصميم مقترح - الموضوع الثاني</w:t>
            </w:r>
          </w:p>
          <w:p w:rsidR="00482C65" w:rsidRPr="00FD4AE4" w:rsidRDefault="00482C65" w:rsidP="000762BC">
            <w:pPr>
              <w:ind w:left="175" w:hanging="175"/>
              <w:jc w:val="both"/>
              <w:rPr>
                <w:rFonts w:asciiTheme="majorBidi" w:hAnsiTheme="majorBidi" w:cstheme="majorBidi"/>
                <w:rtl/>
                <w:lang w:val="fr-FR" w:eastAsia="fr-FR"/>
              </w:rPr>
            </w:pPr>
            <w:r w:rsidRPr="00FD4AE4">
              <w:rPr>
                <w:rFonts w:asciiTheme="majorBidi" w:hAnsiTheme="majorBidi" w:cstheme="majorBidi"/>
                <w:rtl/>
                <w:lang w:val="fr-FR" w:eastAsia="fr-FR"/>
              </w:rPr>
              <w:t>- تميّز الإنسان عن بقيّة الكائنات بنعمة العقل، وهي ميزة لا بدّ منها لتحقيق النهوض والتقدّم.</w:t>
            </w:r>
          </w:p>
          <w:p w:rsidR="00482C65" w:rsidRPr="00FD4AE4" w:rsidRDefault="00482C65" w:rsidP="00482C65">
            <w:pPr>
              <w:ind w:left="175" w:hanging="175"/>
              <w:jc w:val="both"/>
              <w:rPr>
                <w:rFonts w:asciiTheme="majorBidi" w:hAnsiTheme="majorBidi" w:cstheme="majorBidi"/>
                <w:rtl/>
                <w:lang w:val="fr-FR" w:eastAsia="fr-FR"/>
              </w:rPr>
            </w:pPr>
            <w:r w:rsidRPr="00FD4AE4">
              <w:rPr>
                <w:rFonts w:asciiTheme="majorBidi" w:hAnsiTheme="majorBidi" w:cstheme="majorBidi"/>
                <w:rtl/>
                <w:lang w:val="fr-FR" w:eastAsia="fr-FR"/>
              </w:rPr>
              <w:t xml:space="preserve">- لكنّه ترهّل وتشوّهت رؤاه واهترأت عدّته المعرفيّة، فراح يواجه عصرًا جديدًا بعقل غاية في القدم، يواجه مجتمع المعلومات بعقل ما قبل عصر المعلومات. </w:t>
            </w:r>
          </w:p>
          <w:p w:rsidR="00482C65" w:rsidRPr="00FD4AE4" w:rsidRDefault="00482C65" w:rsidP="00482C65">
            <w:pPr>
              <w:jc w:val="both"/>
              <w:rPr>
                <w:rFonts w:asciiTheme="majorBidi" w:hAnsiTheme="majorBidi" w:cstheme="majorBidi"/>
                <w:lang w:val="fr-FR" w:eastAsia="fr-FR"/>
              </w:rPr>
            </w:pPr>
            <w:r w:rsidRPr="00FD4AE4">
              <w:rPr>
                <w:rFonts w:asciiTheme="majorBidi" w:hAnsiTheme="majorBidi" w:cstheme="majorBidi"/>
                <w:rtl/>
                <w:lang w:val="fr-FR" w:eastAsia="fr-FR"/>
              </w:rPr>
              <w:t xml:space="preserve">- فما هي العوامل التي من شأنها أن تساعد العقل العربيّ على إثبات ذاته في مجال الإبداع؟ </w:t>
            </w:r>
          </w:p>
        </w:tc>
        <w:tc>
          <w:tcPr>
            <w:tcW w:w="1548" w:type="dxa"/>
            <w:tcBorders>
              <w:top w:val="single" w:sz="4" w:space="0" w:color="auto"/>
              <w:left w:val="single" w:sz="4" w:space="0" w:color="auto"/>
              <w:bottom w:val="single" w:sz="4" w:space="0" w:color="auto"/>
              <w:right w:val="single" w:sz="4" w:space="0" w:color="auto"/>
            </w:tcBorders>
          </w:tcPr>
          <w:p w:rsidR="00482C65" w:rsidRDefault="00482C65" w:rsidP="007A3F82">
            <w:pPr>
              <w:jc w:val="center"/>
              <w:rPr>
                <w:rFonts w:asciiTheme="majorBidi" w:hAnsiTheme="majorBidi" w:cstheme="majorBidi"/>
                <w:rtl/>
                <w:lang w:val="fr-FR" w:eastAsia="fr-FR"/>
              </w:rPr>
            </w:pPr>
            <w:r>
              <w:rPr>
                <w:rFonts w:asciiTheme="majorBidi" w:hAnsiTheme="majorBidi" w:cstheme="majorBidi" w:hint="cs"/>
                <w:rtl/>
                <w:lang w:val="fr-FR" w:eastAsia="fr-FR"/>
              </w:rPr>
              <w:t>2</w:t>
            </w: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Pr="00FD4AE4" w:rsidRDefault="00482C65" w:rsidP="007A3F82">
            <w:pPr>
              <w:jc w:val="center"/>
              <w:rPr>
                <w:rFonts w:asciiTheme="majorBidi" w:hAnsiTheme="majorBidi" w:cstheme="majorBidi"/>
                <w:rtl/>
                <w:lang w:val="fr-FR" w:eastAsia="fr-FR"/>
              </w:rPr>
            </w:pPr>
            <w:r>
              <w:rPr>
                <w:rFonts w:asciiTheme="majorBidi" w:hAnsiTheme="majorBidi" w:cstheme="majorBidi" w:hint="cs"/>
                <w:rtl/>
                <w:lang w:val="fr-FR" w:eastAsia="fr-FR"/>
              </w:rPr>
              <w:t>2</w:t>
            </w:r>
          </w:p>
        </w:tc>
        <w:tc>
          <w:tcPr>
            <w:tcW w:w="828" w:type="dxa"/>
            <w:tcBorders>
              <w:top w:val="single" w:sz="4" w:space="0" w:color="auto"/>
              <w:left w:val="single" w:sz="4" w:space="0" w:color="auto"/>
              <w:bottom w:val="single" w:sz="4" w:space="0" w:color="auto"/>
              <w:right w:val="single" w:sz="4" w:space="0" w:color="auto"/>
            </w:tcBorders>
            <w:vAlign w:val="center"/>
          </w:tcPr>
          <w:p w:rsidR="00482C65" w:rsidRPr="00FD4AE4" w:rsidRDefault="00482C65" w:rsidP="007A3F82">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482C65" w:rsidRPr="00FD4AE4" w:rsidTr="00B35CC2">
        <w:trPr>
          <w:jc w:val="center"/>
        </w:trPr>
        <w:tc>
          <w:tcPr>
            <w:tcW w:w="956" w:type="dxa"/>
            <w:tcBorders>
              <w:top w:val="single" w:sz="4" w:space="0" w:color="auto"/>
              <w:left w:val="single" w:sz="4" w:space="0" w:color="auto"/>
              <w:bottom w:val="single" w:sz="4" w:space="0" w:color="auto"/>
              <w:right w:val="single" w:sz="4" w:space="0" w:color="auto"/>
            </w:tcBorders>
          </w:tcPr>
          <w:p w:rsidR="00482C65" w:rsidRPr="00FD4AE4" w:rsidRDefault="00482C65" w:rsidP="000762BC">
            <w:pPr>
              <w:spacing w:line="320" w:lineRule="exact"/>
              <w:jc w:val="both"/>
              <w:rPr>
                <w:rFonts w:asciiTheme="majorBidi" w:hAnsiTheme="majorBidi" w:cstheme="majorBidi"/>
                <w:b/>
                <w:bCs/>
                <w:lang w:val="fr-FR" w:eastAsia="fr-FR"/>
              </w:rPr>
            </w:pPr>
            <w:r w:rsidRPr="00FD4AE4">
              <w:rPr>
                <w:rFonts w:asciiTheme="majorBidi" w:hAnsiTheme="majorBidi" w:cstheme="majorBidi"/>
                <w:b/>
                <w:bCs/>
                <w:rtl/>
                <w:lang w:val="fr-FR" w:eastAsia="fr-FR"/>
              </w:rPr>
              <w:t>صلب الموضوع</w:t>
            </w:r>
          </w:p>
        </w:tc>
        <w:tc>
          <w:tcPr>
            <w:tcW w:w="6856" w:type="dxa"/>
            <w:gridSpan w:val="2"/>
            <w:tcBorders>
              <w:top w:val="single" w:sz="4" w:space="0" w:color="auto"/>
              <w:left w:val="single" w:sz="4" w:space="0" w:color="auto"/>
              <w:bottom w:val="single" w:sz="4" w:space="0" w:color="auto"/>
              <w:right w:val="single" w:sz="4" w:space="0" w:color="auto"/>
            </w:tcBorders>
          </w:tcPr>
          <w:p w:rsidR="00482C65" w:rsidRPr="00FD4AE4" w:rsidRDefault="00482C65" w:rsidP="00482C65">
            <w:pPr>
              <w:jc w:val="both"/>
              <w:rPr>
                <w:rFonts w:asciiTheme="majorBidi" w:hAnsiTheme="majorBidi" w:cstheme="majorBidi"/>
                <w:rtl/>
                <w:lang w:val="fr-FR" w:eastAsia="fr-FR"/>
              </w:rPr>
            </w:pPr>
            <w:r w:rsidRPr="00FD4AE4">
              <w:rPr>
                <w:rFonts w:asciiTheme="majorBidi" w:hAnsiTheme="majorBidi" w:cstheme="majorBidi"/>
                <w:b/>
                <w:bCs/>
                <w:rtl/>
                <w:lang w:val="fr-FR" w:eastAsia="fr-FR"/>
              </w:rPr>
              <w:t xml:space="preserve">أولاً: تنمية العقل العلميّ النقديّ     </w:t>
            </w:r>
            <w:r w:rsidRPr="00FD4AE4">
              <w:rPr>
                <w:rFonts w:asciiTheme="majorBidi" w:hAnsiTheme="majorBidi" w:cstheme="majorBidi"/>
                <w:rtl/>
                <w:lang w:val="fr-FR" w:eastAsia="fr-FR"/>
              </w:rPr>
              <w:t xml:space="preserve">         </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الإنسان العربيّ هو هدف التنمية وأساسها.</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ضرورة العمل على تطوير خبراته ومهاراته عن طريق التربية والإعداد والتدريب .</w:t>
            </w:r>
          </w:p>
          <w:p w:rsidR="00482C65" w:rsidRPr="00FD4AE4" w:rsidRDefault="00482C65" w:rsidP="000762BC">
            <w:pPr>
              <w:spacing w:line="276" w:lineRule="auto"/>
              <w:ind w:left="181" w:hanging="181"/>
              <w:jc w:val="both"/>
              <w:rPr>
                <w:rFonts w:asciiTheme="majorBidi" w:hAnsiTheme="majorBidi" w:cstheme="majorBidi"/>
                <w:rtl/>
                <w:lang w:eastAsia="fr-FR" w:bidi="ar-LB"/>
              </w:rPr>
            </w:pPr>
            <w:r w:rsidRPr="00FD4AE4">
              <w:rPr>
                <w:rFonts w:asciiTheme="majorBidi" w:hAnsiTheme="majorBidi" w:cstheme="majorBidi"/>
                <w:rtl/>
                <w:lang w:val="fr-FR" w:eastAsia="fr-FR"/>
              </w:rPr>
              <w:t>- التنمية الثقافيّة والتمسّك بالهويّة.</w:t>
            </w:r>
          </w:p>
          <w:p w:rsidR="00482C65" w:rsidRPr="00FD4AE4" w:rsidRDefault="00482C65" w:rsidP="000762BC">
            <w:pPr>
              <w:jc w:val="both"/>
              <w:rPr>
                <w:rFonts w:asciiTheme="majorBidi" w:hAnsiTheme="majorBidi" w:cstheme="majorBidi"/>
                <w:lang w:val="fr-FR" w:eastAsia="fr-FR"/>
              </w:rPr>
            </w:pPr>
            <w:r w:rsidRPr="00FD4AE4">
              <w:rPr>
                <w:rFonts w:asciiTheme="majorBidi" w:hAnsiTheme="majorBidi" w:cstheme="majorBidi"/>
                <w:rtl/>
                <w:lang w:val="fr-FR" w:eastAsia="fr-FR"/>
              </w:rPr>
              <w:t>- توفير البيئة الاجتماعيّة الحاضنة لاستنفار القدرات الابداعيّة وتنميتها.</w:t>
            </w:r>
          </w:p>
          <w:p w:rsidR="00482C65"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تعزيز روح النقد العلميّ .</w:t>
            </w:r>
          </w:p>
          <w:p w:rsidR="002B02E8" w:rsidRPr="00FD4AE4" w:rsidRDefault="002B02E8" w:rsidP="000762BC">
            <w:pPr>
              <w:jc w:val="both"/>
              <w:rPr>
                <w:rFonts w:asciiTheme="majorBidi" w:hAnsiTheme="majorBidi" w:cstheme="majorBidi"/>
                <w:rtl/>
                <w:lang w:val="fr-FR" w:eastAsia="fr-FR"/>
              </w:rPr>
            </w:pPr>
          </w:p>
          <w:p w:rsidR="00482C65" w:rsidRPr="00FD4AE4" w:rsidRDefault="00482C65" w:rsidP="00482C65">
            <w:pPr>
              <w:jc w:val="both"/>
              <w:rPr>
                <w:rFonts w:asciiTheme="majorBidi" w:hAnsiTheme="majorBidi" w:cstheme="majorBidi"/>
                <w:rtl/>
                <w:lang w:val="fr-FR" w:eastAsia="fr-FR"/>
              </w:rPr>
            </w:pPr>
            <w:r w:rsidRPr="00FD4AE4">
              <w:rPr>
                <w:rFonts w:asciiTheme="majorBidi" w:hAnsiTheme="majorBidi" w:cstheme="majorBidi"/>
                <w:b/>
                <w:bCs/>
                <w:rtl/>
                <w:lang w:val="fr-FR" w:eastAsia="fr-FR"/>
              </w:rPr>
              <w:t xml:space="preserve">ثانيا :التخطيط السليم وتوفير بيئة مناسبة لتشجيع العلم       </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صياغة مناهج تعليميّة على أساس العقل والعلوم الصحيحة.</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توفير الكادر البشريّ المتعلّم والقابل لمواكبة التطوّر.</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تعزيز العمل الجماعيّ والقضاء على روح الشقاق والخصام والاقتتال.</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عدم تغليب الفرضيّات الفكريّة المجرّدة على الواقع والتجربة .</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التخلّي عن روح الاتّباع والماضويّة والتمركز حول الذات.</w:t>
            </w:r>
          </w:p>
          <w:p w:rsidR="00482C65" w:rsidRPr="00FD4AE4"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تبنّي الباحثين وتشجيع الابتكار وبراءات الاختراع وتخصيص مبالغ طائلة لهذا الغرض.</w:t>
            </w:r>
          </w:p>
          <w:p w:rsidR="00482C65" w:rsidRDefault="00482C65" w:rsidP="000762BC">
            <w:pPr>
              <w:jc w:val="both"/>
              <w:rPr>
                <w:rFonts w:asciiTheme="majorBidi" w:hAnsiTheme="majorBidi" w:cstheme="majorBidi"/>
                <w:rtl/>
                <w:lang w:val="fr-FR" w:eastAsia="fr-FR"/>
              </w:rPr>
            </w:pPr>
            <w:r w:rsidRPr="00FD4AE4">
              <w:rPr>
                <w:rFonts w:asciiTheme="majorBidi" w:hAnsiTheme="majorBidi" w:cstheme="majorBidi"/>
                <w:rtl/>
                <w:lang w:val="fr-FR" w:eastAsia="fr-FR"/>
              </w:rPr>
              <w:t>- إنشاء مراكز البحث العلميّ وتقديم الدعم الماليّ الكافي لها.</w:t>
            </w:r>
          </w:p>
          <w:p w:rsidR="002B02E8" w:rsidRPr="00FD4AE4" w:rsidRDefault="002B02E8" w:rsidP="000762BC">
            <w:pPr>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tcPr>
          <w:p w:rsidR="00482C65" w:rsidRDefault="00482C65" w:rsidP="007A3F82">
            <w:pPr>
              <w:jc w:val="center"/>
              <w:rPr>
                <w:rFonts w:asciiTheme="majorBidi" w:hAnsiTheme="majorBidi" w:cstheme="majorBidi"/>
                <w:rtl/>
                <w:lang w:val="fr-FR" w:eastAsia="fr-FR"/>
              </w:rPr>
            </w:pPr>
            <w:r>
              <w:rPr>
                <w:rFonts w:asciiTheme="majorBidi" w:hAnsiTheme="majorBidi" w:cstheme="majorBidi" w:hint="cs"/>
                <w:rtl/>
                <w:lang w:val="fr-FR" w:eastAsia="fr-FR"/>
              </w:rPr>
              <w:t>7</w:t>
            </w: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p>
          <w:p w:rsidR="00482C65" w:rsidRDefault="00482C65" w:rsidP="007A3F82">
            <w:pPr>
              <w:jc w:val="center"/>
              <w:rPr>
                <w:rFonts w:asciiTheme="majorBidi" w:hAnsiTheme="majorBidi" w:cstheme="majorBidi"/>
                <w:rtl/>
                <w:lang w:val="fr-FR" w:eastAsia="fr-FR"/>
              </w:rPr>
            </w:pPr>
            <w:r>
              <w:rPr>
                <w:rFonts w:asciiTheme="majorBidi" w:hAnsiTheme="majorBidi" w:cstheme="majorBidi" w:hint="cs"/>
                <w:rtl/>
                <w:lang w:val="fr-FR" w:eastAsia="fr-FR"/>
              </w:rPr>
              <w:t>7</w:t>
            </w:r>
          </w:p>
        </w:tc>
        <w:tc>
          <w:tcPr>
            <w:tcW w:w="828" w:type="dxa"/>
            <w:tcBorders>
              <w:top w:val="single" w:sz="4" w:space="0" w:color="auto"/>
              <w:left w:val="single" w:sz="4" w:space="0" w:color="auto"/>
              <w:bottom w:val="single" w:sz="4" w:space="0" w:color="auto"/>
              <w:right w:val="single" w:sz="4" w:space="0" w:color="auto"/>
            </w:tcBorders>
            <w:vAlign w:val="center"/>
          </w:tcPr>
          <w:p w:rsidR="00482C65" w:rsidRPr="00FD4AE4" w:rsidRDefault="00482C65" w:rsidP="007A3F82">
            <w:pPr>
              <w:jc w:val="center"/>
              <w:rPr>
                <w:rFonts w:asciiTheme="majorBidi" w:hAnsiTheme="majorBidi" w:cstheme="majorBidi"/>
                <w:rtl/>
                <w:lang w:val="fr-FR" w:eastAsia="fr-FR"/>
              </w:rPr>
            </w:pPr>
            <w:r>
              <w:rPr>
                <w:rFonts w:asciiTheme="majorBidi" w:hAnsiTheme="majorBidi" w:cstheme="majorBidi" w:hint="cs"/>
                <w:rtl/>
                <w:lang w:val="fr-FR" w:eastAsia="fr-FR"/>
              </w:rPr>
              <w:t>14</w:t>
            </w:r>
          </w:p>
          <w:p w:rsidR="00482C65" w:rsidRPr="00FD4AE4" w:rsidRDefault="00482C65" w:rsidP="007A3F82">
            <w:pPr>
              <w:jc w:val="center"/>
              <w:rPr>
                <w:rFonts w:asciiTheme="majorBidi" w:hAnsiTheme="majorBidi" w:cstheme="majorBidi"/>
                <w:lang w:val="fr-FR" w:eastAsia="fr-FR"/>
              </w:rPr>
            </w:pPr>
          </w:p>
        </w:tc>
      </w:tr>
      <w:tr w:rsidR="00053080" w:rsidRPr="00FD4AE4" w:rsidTr="000D3B13">
        <w:trPr>
          <w:jc w:val="center"/>
        </w:trPr>
        <w:tc>
          <w:tcPr>
            <w:tcW w:w="956" w:type="dxa"/>
            <w:tcBorders>
              <w:top w:val="single" w:sz="4" w:space="0" w:color="auto"/>
              <w:left w:val="single" w:sz="4" w:space="0" w:color="auto"/>
              <w:bottom w:val="single" w:sz="4" w:space="0" w:color="auto"/>
              <w:right w:val="single" w:sz="4" w:space="0" w:color="auto"/>
            </w:tcBorders>
          </w:tcPr>
          <w:p w:rsidR="00053080" w:rsidRPr="00FD4AE4" w:rsidRDefault="00053080" w:rsidP="000762BC">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t>الخاتمة</w:t>
            </w:r>
          </w:p>
        </w:tc>
        <w:tc>
          <w:tcPr>
            <w:tcW w:w="6856" w:type="dxa"/>
            <w:gridSpan w:val="2"/>
            <w:tcBorders>
              <w:top w:val="single" w:sz="4" w:space="0" w:color="auto"/>
              <w:left w:val="single" w:sz="4" w:space="0" w:color="auto"/>
              <w:bottom w:val="single" w:sz="4" w:space="0" w:color="auto"/>
              <w:right w:val="single" w:sz="4" w:space="0" w:color="auto"/>
            </w:tcBorders>
          </w:tcPr>
          <w:p w:rsidR="00053080" w:rsidRPr="00FD4AE4" w:rsidRDefault="00053080" w:rsidP="000762BC">
            <w:pPr>
              <w:ind w:left="317" w:hanging="317"/>
              <w:jc w:val="both"/>
              <w:rPr>
                <w:rFonts w:asciiTheme="majorBidi" w:hAnsiTheme="majorBidi" w:cstheme="majorBidi"/>
                <w:rtl/>
                <w:lang w:val="fr-FR" w:eastAsia="fr-FR"/>
              </w:rPr>
            </w:pPr>
            <w:r w:rsidRPr="00FD4AE4">
              <w:rPr>
                <w:rFonts w:asciiTheme="majorBidi" w:hAnsiTheme="majorBidi" w:cstheme="majorBidi"/>
                <w:rtl/>
                <w:lang w:val="fr-FR" w:eastAsia="fr-FR"/>
              </w:rPr>
              <w:t>-</w:t>
            </w:r>
            <w:r w:rsidRPr="00FD4AE4">
              <w:rPr>
                <w:rFonts w:asciiTheme="majorBidi" w:hAnsiTheme="majorBidi" w:cstheme="majorBidi"/>
                <w:rtl/>
              </w:rPr>
              <w:t xml:space="preserve"> تطويرُ العقل البشريّ يجب أن يكون محورَ اهتمام المؤَسَّساتِ التعليميَّة ومراكز الأَبحاث ومنظّمات المجتمع المدنيّ</w:t>
            </w:r>
            <w:r w:rsidR="00482C65">
              <w:rPr>
                <w:rFonts w:asciiTheme="majorBidi" w:hAnsiTheme="majorBidi" w:cstheme="majorBidi"/>
                <w:rtl/>
                <w:lang w:val="fr-FR" w:eastAsia="fr-FR"/>
              </w:rPr>
              <w:t xml:space="preserve">. </w:t>
            </w:r>
          </w:p>
          <w:p w:rsidR="00053080" w:rsidRDefault="00053080" w:rsidP="000762BC">
            <w:pPr>
              <w:ind w:left="317" w:hanging="317"/>
              <w:jc w:val="both"/>
              <w:rPr>
                <w:rFonts w:asciiTheme="majorBidi" w:hAnsiTheme="majorBidi" w:cstheme="majorBidi"/>
                <w:rtl/>
                <w:lang w:val="fr-FR" w:eastAsia="fr-FR"/>
              </w:rPr>
            </w:pPr>
            <w:r w:rsidRPr="00FD4AE4">
              <w:rPr>
                <w:rFonts w:asciiTheme="majorBidi" w:hAnsiTheme="majorBidi" w:cstheme="majorBidi"/>
                <w:rtl/>
                <w:lang w:val="fr-FR" w:eastAsia="fr-FR"/>
              </w:rPr>
              <w:t>- فمتى تصحو أمّتنا العربيّة من سباتها فلا تعود مق</w:t>
            </w:r>
            <w:r w:rsidR="00482C65">
              <w:rPr>
                <w:rFonts w:asciiTheme="majorBidi" w:hAnsiTheme="majorBidi" w:cstheme="majorBidi"/>
                <w:rtl/>
                <w:lang w:val="fr-FR" w:eastAsia="fr-FR"/>
              </w:rPr>
              <w:t xml:space="preserve">برة تفخر بوأد مبدعيها؟ </w:t>
            </w:r>
          </w:p>
          <w:p w:rsidR="002B02E8" w:rsidRPr="00FD4AE4" w:rsidRDefault="002B02E8" w:rsidP="000762BC">
            <w:pPr>
              <w:ind w:left="317" w:hanging="317"/>
              <w:jc w:val="both"/>
              <w:rPr>
                <w:rFonts w:asciiTheme="majorBidi" w:hAnsiTheme="majorBidi" w:cstheme="majorBidi"/>
                <w:lang w:val="fr-FR" w:eastAsia="fr-FR"/>
              </w:rPr>
            </w:pPr>
          </w:p>
        </w:tc>
        <w:tc>
          <w:tcPr>
            <w:tcW w:w="1548" w:type="dxa"/>
            <w:tcBorders>
              <w:top w:val="single" w:sz="4" w:space="0" w:color="auto"/>
              <w:left w:val="single" w:sz="4" w:space="0" w:color="auto"/>
              <w:bottom w:val="single" w:sz="4" w:space="0" w:color="auto"/>
              <w:right w:val="single" w:sz="4" w:space="0" w:color="auto"/>
            </w:tcBorders>
            <w:vAlign w:val="center"/>
          </w:tcPr>
          <w:p w:rsidR="00053080" w:rsidRDefault="00482C65" w:rsidP="000762BC">
            <w:pPr>
              <w:jc w:val="center"/>
              <w:rPr>
                <w:rFonts w:asciiTheme="majorBidi" w:hAnsiTheme="majorBidi" w:cstheme="majorBidi"/>
                <w:rtl/>
                <w:lang w:val="fr-FR" w:eastAsia="fr-FR"/>
              </w:rPr>
            </w:pPr>
            <w:r>
              <w:rPr>
                <w:rFonts w:asciiTheme="majorBidi" w:hAnsiTheme="majorBidi" w:cstheme="majorBidi" w:hint="cs"/>
                <w:rtl/>
                <w:lang w:val="fr-FR" w:eastAsia="fr-FR"/>
              </w:rPr>
              <w:t>2</w:t>
            </w:r>
          </w:p>
          <w:p w:rsidR="00482C65" w:rsidRPr="00FD4AE4" w:rsidRDefault="00482C65" w:rsidP="000762BC">
            <w:pPr>
              <w:jc w:val="center"/>
              <w:rPr>
                <w:rFonts w:asciiTheme="majorBidi" w:hAnsiTheme="majorBidi" w:cstheme="majorBidi"/>
                <w:lang w:val="fr-FR" w:eastAsia="fr-FR"/>
              </w:rPr>
            </w:pPr>
            <w:r>
              <w:rPr>
                <w:rFonts w:asciiTheme="majorBidi" w:hAnsiTheme="majorBidi" w:cstheme="majorBidi" w:hint="cs"/>
                <w:rtl/>
                <w:lang w:val="fr-FR" w:eastAsia="fr-FR"/>
              </w:rPr>
              <w:t>2</w:t>
            </w:r>
          </w:p>
        </w:tc>
        <w:tc>
          <w:tcPr>
            <w:tcW w:w="828" w:type="dxa"/>
            <w:tcBorders>
              <w:top w:val="single" w:sz="4" w:space="0" w:color="auto"/>
              <w:left w:val="single" w:sz="4" w:space="0" w:color="auto"/>
              <w:bottom w:val="single" w:sz="4" w:space="0" w:color="auto"/>
              <w:right w:val="single" w:sz="4" w:space="0" w:color="auto"/>
            </w:tcBorders>
            <w:vAlign w:val="center"/>
          </w:tcPr>
          <w:p w:rsidR="00053080" w:rsidRPr="00FD4AE4" w:rsidRDefault="00482C65" w:rsidP="00775860">
            <w:pPr>
              <w:jc w:val="center"/>
              <w:rPr>
                <w:rFonts w:asciiTheme="majorBidi" w:hAnsiTheme="majorBidi" w:cstheme="majorBidi"/>
                <w:lang w:val="fr-FR" w:eastAsia="fr-FR"/>
              </w:rPr>
            </w:pPr>
            <w:r>
              <w:rPr>
                <w:rFonts w:asciiTheme="majorBidi" w:hAnsiTheme="majorBidi" w:cstheme="majorBidi" w:hint="cs"/>
                <w:rtl/>
                <w:lang w:val="fr-FR" w:eastAsia="fr-FR"/>
              </w:rPr>
              <w:t>4</w:t>
            </w:r>
          </w:p>
        </w:tc>
      </w:tr>
      <w:tr w:rsidR="00053080" w:rsidRPr="00FD4AE4" w:rsidTr="000D3B13">
        <w:trPr>
          <w:jc w:val="center"/>
        </w:trPr>
        <w:tc>
          <w:tcPr>
            <w:tcW w:w="956" w:type="dxa"/>
            <w:tcBorders>
              <w:top w:val="single" w:sz="4" w:space="0" w:color="auto"/>
              <w:left w:val="single" w:sz="4" w:space="0" w:color="auto"/>
              <w:bottom w:val="single" w:sz="4" w:space="0" w:color="auto"/>
              <w:right w:val="single" w:sz="4" w:space="0" w:color="auto"/>
            </w:tcBorders>
          </w:tcPr>
          <w:p w:rsidR="00053080" w:rsidRPr="00FD4AE4" w:rsidRDefault="00053080" w:rsidP="000762BC">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t>المجموع</w:t>
            </w:r>
          </w:p>
        </w:tc>
        <w:tc>
          <w:tcPr>
            <w:tcW w:w="6856" w:type="dxa"/>
            <w:gridSpan w:val="2"/>
            <w:tcBorders>
              <w:top w:val="single" w:sz="4" w:space="0" w:color="auto"/>
              <w:left w:val="single" w:sz="4" w:space="0" w:color="auto"/>
              <w:bottom w:val="single" w:sz="4" w:space="0" w:color="auto"/>
              <w:right w:val="single" w:sz="4" w:space="0" w:color="auto"/>
            </w:tcBorders>
          </w:tcPr>
          <w:p w:rsidR="00053080" w:rsidRPr="00FD4AE4" w:rsidRDefault="00053080" w:rsidP="000762BC">
            <w:pPr>
              <w:jc w:val="both"/>
              <w:rPr>
                <w:rFonts w:asciiTheme="majorBidi" w:hAnsiTheme="majorBidi" w:cstheme="majorBidi"/>
                <w:b/>
                <w:bCs/>
                <w:lang w:val="fr-FR" w:eastAsia="fr-FR"/>
              </w:rPr>
            </w:pPr>
            <w:r w:rsidRPr="00FD4AE4">
              <w:rPr>
                <w:rFonts w:asciiTheme="majorBidi" w:hAnsiTheme="majorBidi" w:cstheme="majorBidi"/>
                <w:b/>
                <w:bCs/>
                <w:rtl/>
                <w:lang w:val="fr-FR" w:eastAsia="fr-FR"/>
              </w:rPr>
              <w:t xml:space="preserve">بحسب درجة القصور اللغويّ </w:t>
            </w:r>
            <w:r>
              <w:rPr>
                <w:rFonts w:asciiTheme="majorBidi" w:hAnsiTheme="majorBidi" w:cstheme="majorBidi" w:hint="cs"/>
                <w:b/>
                <w:bCs/>
                <w:rtl/>
                <w:lang w:val="fr-FR" w:eastAsia="fr-FR"/>
              </w:rPr>
              <w:t>يُحذف</w:t>
            </w:r>
            <w:r w:rsidRPr="00FD4AE4">
              <w:rPr>
                <w:rFonts w:asciiTheme="majorBidi" w:hAnsiTheme="majorBidi" w:cstheme="majorBidi"/>
                <w:b/>
                <w:bCs/>
                <w:rtl/>
                <w:lang w:val="fr-FR" w:eastAsia="fr-FR"/>
              </w:rPr>
              <w:t xml:space="preserve"> حتى ثلث العلامة. </w:t>
            </w:r>
          </w:p>
        </w:tc>
        <w:tc>
          <w:tcPr>
            <w:tcW w:w="1548" w:type="dxa"/>
            <w:tcBorders>
              <w:top w:val="single" w:sz="4" w:space="0" w:color="auto"/>
              <w:left w:val="single" w:sz="4" w:space="0" w:color="auto"/>
              <w:bottom w:val="single" w:sz="4" w:space="0" w:color="auto"/>
              <w:right w:val="single" w:sz="4" w:space="0" w:color="auto"/>
            </w:tcBorders>
            <w:vAlign w:val="center"/>
          </w:tcPr>
          <w:p w:rsidR="00053080" w:rsidRPr="00FD4AE4" w:rsidRDefault="00053080" w:rsidP="000762BC">
            <w:pPr>
              <w:jc w:val="center"/>
              <w:rPr>
                <w:rFonts w:asciiTheme="majorBidi" w:hAnsiTheme="majorBidi" w:cstheme="majorBidi"/>
                <w:lang w:val="fr-FR" w:eastAsia="fr-FR" w:bidi="ar-LB"/>
              </w:rPr>
            </w:pPr>
          </w:p>
        </w:tc>
        <w:tc>
          <w:tcPr>
            <w:tcW w:w="828" w:type="dxa"/>
            <w:tcBorders>
              <w:top w:val="single" w:sz="4" w:space="0" w:color="auto"/>
              <w:left w:val="single" w:sz="4" w:space="0" w:color="auto"/>
              <w:bottom w:val="single" w:sz="4" w:space="0" w:color="auto"/>
              <w:right w:val="single" w:sz="4" w:space="0" w:color="auto"/>
            </w:tcBorders>
            <w:vAlign w:val="center"/>
          </w:tcPr>
          <w:p w:rsidR="00053080" w:rsidRPr="00FD4AE4" w:rsidRDefault="00482C65" w:rsidP="00775860">
            <w:pPr>
              <w:jc w:val="center"/>
              <w:rPr>
                <w:rFonts w:asciiTheme="majorBidi" w:hAnsiTheme="majorBidi" w:cstheme="majorBidi"/>
                <w:lang w:val="fr-FR" w:eastAsia="fr-FR" w:bidi="ar-LB"/>
              </w:rPr>
            </w:pPr>
            <w:r>
              <w:rPr>
                <w:rFonts w:asciiTheme="majorBidi" w:hAnsiTheme="majorBidi" w:cstheme="majorBidi" w:hint="cs"/>
                <w:rtl/>
                <w:lang w:val="fr-FR" w:eastAsia="fr-FR" w:bidi="ar-LB"/>
              </w:rPr>
              <w:t>50</w:t>
            </w:r>
          </w:p>
        </w:tc>
      </w:tr>
    </w:tbl>
    <w:p w:rsidR="00101AF5" w:rsidRDefault="00101AF5">
      <w:pPr>
        <w:rPr>
          <w:rFonts w:asciiTheme="majorBidi" w:hAnsiTheme="majorBidi" w:cstheme="majorBidi"/>
          <w:rtl/>
        </w:rPr>
      </w:pPr>
    </w:p>
    <w:sectPr w:rsidR="00101AF5" w:rsidSect="000E391C">
      <w:footerReference w:type="default" r:id="rId10"/>
      <w:pgSz w:w="12240" w:h="15840"/>
      <w:pgMar w:top="720" w:right="1134"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74" w:rsidRDefault="00743374" w:rsidP="00330AEA">
      <w:r>
        <w:separator/>
      </w:r>
    </w:p>
  </w:endnote>
  <w:endnote w:type="continuationSeparator" w:id="0">
    <w:p w:rsidR="00743374" w:rsidRDefault="00743374" w:rsidP="0033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5831001"/>
      <w:docPartObj>
        <w:docPartGallery w:val="Page Numbers (Bottom of Page)"/>
        <w:docPartUnique/>
      </w:docPartObj>
    </w:sdtPr>
    <w:sdtEndPr>
      <w:rPr>
        <w:noProof/>
      </w:rPr>
    </w:sdtEndPr>
    <w:sdtContent>
      <w:p w:rsidR="00713433" w:rsidRDefault="00995899">
        <w:pPr>
          <w:pStyle w:val="Footer"/>
          <w:jc w:val="center"/>
        </w:pPr>
        <w:r>
          <w:fldChar w:fldCharType="begin"/>
        </w:r>
        <w:r w:rsidR="00713433">
          <w:instrText xml:space="preserve"> PAGE   \* MERGEFORMAT </w:instrText>
        </w:r>
        <w:r>
          <w:fldChar w:fldCharType="separate"/>
        </w:r>
        <w:r w:rsidR="006B7EFA">
          <w:rPr>
            <w:noProof/>
            <w:rtl/>
          </w:rPr>
          <w:t>1</w:t>
        </w:r>
        <w:r>
          <w:rPr>
            <w:noProof/>
          </w:rPr>
          <w:fldChar w:fldCharType="end"/>
        </w:r>
      </w:p>
    </w:sdtContent>
  </w:sdt>
  <w:p w:rsidR="005D799B" w:rsidRDefault="005D7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74" w:rsidRDefault="00743374" w:rsidP="00330AEA">
      <w:r>
        <w:separator/>
      </w:r>
    </w:p>
  </w:footnote>
  <w:footnote w:type="continuationSeparator" w:id="0">
    <w:p w:rsidR="00743374" w:rsidRDefault="00743374" w:rsidP="00330AEA">
      <w:r>
        <w:continuationSeparator/>
      </w:r>
    </w:p>
  </w:footnote>
  <w:footnote w:id="1">
    <w:p w:rsidR="00282D3C" w:rsidRPr="00C86D27" w:rsidRDefault="00282D3C" w:rsidP="00C86D27">
      <w:pPr>
        <w:pStyle w:val="FootnoteText"/>
        <w:rPr>
          <w:rFonts w:asciiTheme="majorBidi" w:hAnsiTheme="majorBidi" w:cstheme="majorBidi"/>
          <w:lang w:bidi="ar-LB"/>
        </w:rPr>
      </w:pPr>
      <w:proofErr w:type="gramStart"/>
      <w:r w:rsidRPr="00C86D27">
        <w:rPr>
          <w:lang w:val="en-US"/>
        </w:rPr>
        <w:t>-</w:t>
      </w:r>
      <w:r w:rsidRPr="00C86D27">
        <w:rPr>
          <w:rStyle w:val="FootnoteReference"/>
        </w:rPr>
        <w:footnoteRef/>
      </w:r>
      <w:r w:rsidRPr="00C86D27">
        <w:rPr>
          <w:rFonts w:asciiTheme="majorBidi" w:hAnsiTheme="majorBidi" w:cstheme="majorBidi"/>
          <w:rtl/>
          <w:lang w:eastAsia="en-US"/>
        </w:rPr>
        <w:t>للزّمن ثلاثة أبعاد: ماضٍ وحاضر ومستقبل.</w:t>
      </w:r>
      <w:proofErr w:type="gramEnd"/>
    </w:p>
  </w:footnote>
  <w:footnote w:id="2">
    <w:p w:rsidR="00C86D27" w:rsidRPr="00C86D27" w:rsidRDefault="00C86D27" w:rsidP="00C86D27">
      <w:pPr>
        <w:pStyle w:val="FootnoteText"/>
        <w:rPr>
          <w:rFonts w:asciiTheme="majorBidi" w:hAnsiTheme="majorBidi" w:cstheme="majorBidi"/>
          <w:lang w:bidi="ar-LB"/>
        </w:rPr>
      </w:pPr>
      <w:r w:rsidRPr="00C86D27">
        <w:rPr>
          <w:rStyle w:val="FootnoteReference"/>
        </w:rPr>
        <w:footnoteRef/>
      </w:r>
      <w:r w:rsidRPr="00C86D27">
        <w:rPr>
          <w:rFonts w:hint="cs"/>
          <w:rtl/>
          <w:lang w:val="en-US" w:bidi="ar-LB"/>
        </w:rPr>
        <w:t xml:space="preserve">- </w:t>
      </w:r>
      <w:r w:rsidRPr="00C86D27">
        <w:rPr>
          <w:rFonts w:asciiTheme="majorBidi" w:hAnsiTheme="majorBidi" w:cstheme="majorBidi"/>
          <w:rtl/>
          <w:lang w:eastAsia="en-US"/>
        </w:rPr>
        <w:t>مِكرونيّ</w:t>
      </w:r>
      <w:r w:rsidR="005D54F1">
        <w:rPr>
          <w:rFonts w:asciiTheme="majorBidi" w:hAnsiTheme="majorBidi" w:cstheme="majorBidi" w:hint="cs"/>
          <w:rtl/>
          <w:lang w:eastAsia="en-US"/>
        </w:rPr>
        <w:t>ِ</w:t>
      </w:r>
      <w:r w:rsidRPr="00C86D27">
        <w:rPr>
          <w:rFonts w:asciiTheme="majorBidi" w:hAnsiTheme="majorBidi" w:cstheme="majorBidi"/>
          <w:rtl/>
          <w:lang w:eastAsia="en-US"/>
        </w:rPr>
        <w:t>: مِكْرون: وحدة قياسيّة تساوي جزءًا من ألف من المليمتر.</w:t>
      </w:r>
    </w:p>
  </w:footnote>
  <w:footnote w:id="3">
    <w:p w:rsidR="00C86D27" w:rsidRPr="00C86D27" w:rsidRDefault="00C86D27" w:rsidP="00C86D27">
      <w:pPr>
        <w:pStyle w:val="FootnoteText"/>
        <w:rPr>
          <w:rFonts w:asciiTheme="majorBidi" w:hAnsiTheme="majorBidi" w:cstheme="majorBidi"/>
          <w:lang w:bidi="ar-LB"/>
        </w:rPr>
      </w:pPr>
      <w:r w:rsidRPr="00C86D27">
        <w:rPr>
          <w:rStyle w:val="FootnoteReference"/>
        </w:rPr>
        <w:footnoteRef/>
      </w:r>
      <w:r w:rsidRPr="00C86D27">
        <w:rPr>
          <w:rFonts w:hint="cs"/>
          <w:rtl/>
        </w:rPr>
        <w:t xml:space="preserve">- </w:t>
      </w:r>
      <w:r w:rsidR="005D54F1">
        <w:rPr>
          <w:rFonts w:asciiTheme="majorBidi" w:hAnsiTheme="majorBidi" w:cstheme="majorBidi"/>
          <w:rtl/>
          <w:lang w:eastAsia="en-US"/>
        </w:rPr>
        <w:t>بيروقراطيّة: سلطة أو نفوذ موظ</w:t>
      </w:r>
      <w:r w:rsidR="005D54F1">
        <w:rPr>
          <w:rFonts w:asciiTheme="majorBidi" w:hAnsiTheme="majorBidi" w:cstheme="majorBidi" w:hint="cs"/>
          <w:rtl/>
          <w:lang w:eastAsia="en-US"/>
        </w:rPr>
        <w:t>َّ</w:t>
      </w:r>
      <w:r w:rsidRPr="00C86D27">
        <w:rPr>
          <w:rFonts w:asciiTheme="majorBidi" w:hAnsiTheme="majorBidi" w:cstheme="majorBidi"/>
          <w:rtl/>
          <w:lang w:eastAsia="en-US"/>
        </w:rPr>
        <w:t>في المكاتب أو مُسْتخدَميها.</w:t>
      </w:r>
    </w:p>
  </w:footnote>
  <w:footnote w:id="4">
    <w:p w:rsidR="00C86D27" w:rsidRDefault="00C86D27">
      <w:pPr>
        <w:pStyle w:val="FootnoteText"/>
        <w:rPr>
          <w:lang w:bidi="ar-LB"/>
        </w:rPr>
      </w:pPr>
      <w:r>
        <w:rPr>
          <w:rStyle w:val="FootnoteReference"/>
        </w:rPr>
        <w:footnoteRef/>
      </w:r>
      <w:r>
        <w:rPr>
          <w:rFonts w:hint="cs"/>
          <w:rtl/>
        </w:rPr>
        <w:t xml:space="preserve">- </w:t>
      </w:r>
      <w:r w:rsidRPr="00FB10AB">
        <w:rPr>
          <w:rFonts w:asciiTheme="majorBidi" w:hAnsiTheme="majorBidi" w:cstheme="majorBidi"/>
          <w:rtl/>
          <w:lang w:eastAsia="en-US"/>
        </w:rPr>
        <w:t>د. محمّد مقدادي: باحث عربيّ من الأردن</w:t>
      </w:r>
      <w:r>
        <w:rPr>
          <w:rFonts w:asciiTheme="majorBidi" w:hAnsiTheme="majorBidi" w:cstheme="majorBidi" w:hint="cs"/>
          <w:rtl/>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E39"/>
    <w:multiLevelType w:val="hybridMultilevel"/>
    <w:tmpl w:val="636246E4"/>
    <w:lvl w:ilvl="0" w:tplc="5F281364">
      <w:start w:val="1"/>
      <w:numFmt w:val="decimal"/>
      <w:lvlText w:val="%1-"/>
      <w:lvlJc w:val="left"/>
      <w:pPr>
        <w:ind w:left="785" w:hanging="360"/>
      </w:pPr>
      <w:rPr>
        <w:rFonts w:ascii="Simplified Arabic" w:hAnsi="Simplified Arabic" w:cs="Simplified Arabic" w:hint="default"/>
        <w:sz w:val="26"/>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nsid w:val="0A464E8C"/>
    <w:multiLevelType w:val="hybridMultilevel"/>
    <w:tmpl w:val="FF8427FE"/>
    <w:lvl w:ilvl="0" w:tplc="6F627FB0">
      <w:start w:val="3"/>
      <w:numFmt w:val="bullet"/>
      <w:lvlText w:val="-"/>
      <w:lvlJc w:val="left"/>
      <w:pPr>
        <w:ind w:left="383" w:hanging="360"/>
      </w:pPr>
      <w:rPr>
        <w:rFonts w:ascii="Simplified Arabic" w:eastAsia="Times New Roman" w:hAnsi="Simplified Arabic" w:cs="Simplified Arabic" w:hint="default"/>
      </w:rPr>
    </w:lvl>
    <w:lvl w:ilvl="1" w:tplc="04090003">
      <w:start w:val="1"/>
      <w:numFmt w:val="bullet"/>
      <w:lvlText w:val="o"/>
      <w:lvlJc w:val="left"/>
      <w:pPr>
        <w:ind w:left="1103" w:hanging="360"/>
      </w:pPr>
      <w:rPr>
        <w:rFonts w:ascii="Courier New" w:hAnsi="Courier New" w:cs="Courier New" w:hint="default"/>
      </w:rPr>
    </w:lvl>
    <w:lvl w:ilvl="2" w:tplc="04090005">
      <w:start w:val="1"/>
      <w:numFmt w:val="bullet"/>
      <w:lvlText w:val=""/>
      <w:lvlJc w:val="left"/>
      <w:pPr>
        <w:ind w:left="1823" w:hanging="360"/>
      </w:pPr>
      <w:rPr>
        <w:rFonts w:ascii="Wingdings" w:hAnsi="Wingdings" w:hint="default"/>
      </w:rPr>
    </w:lvl>
    <w:lvl w:ilvl="3" w:tplc="04090001">
      <w:start w:val="1"/>
      <w:numFmt w:val="bullet"/>
      <w:lvlText w:val=""/>
      <w:lvlJc w:val="left"/>
      <w:pPr>
        <w:ind w:left="2543" w:hanging="360"/>
      </w:pPr>
      <w:rPr>
        <w:rFonts w:ascii="Symbol" w:hAnsi="Symbol" w:hint="default"/>
      </w:rPr>
    </w:lvl>
    <w:lvl w:ilvl="4" w:tplc="04090003">
      <w:start w:val="1"/>
      <w:numFmt w:val="bullet"/>
      <w:lvlText w:val="o"/>
      <w:lvlJc w:val="left"/>
      <w:pPr>
        <w:ind w:left="3263" w:hanging="360"/>
      </w:pPr>
      <w:rPr>
        <w:rFonts w:ascii="Courier New" w:hAnsi="Courier New" w:cs="Courier New" w:hint="default"/>
      </w:rPr>
    </w:lvl>
    <w:lvl w:ilvl="5" w:tplc="04090005">
      <w:start w:val="1"/>
      <w:numFmt w:val="bullet"/>
      <w:lvlText w:val=""/>
      <w:lvlJc w:val="left"/>
      <w:pPr>
        <w:ind w:left="3983" w:hanging="360"/>
      </w:pPr>
      <w:rPr>
        <w:rFonts w:ascii="Wingdings" w:hAnsi="Wingdings" w:hint="default"/>
      </w:rPr>
    </w:lvl>
    <w:lvl w:ilvl="6" w:tplc="04090001">
      <w:start w:val="1"/>
      <w:numFmt w:val="bullet"/>
      <w:lvlText w:val=""/>
      <w:lvlJc w:val="left"/>
      <w:pPr>
        <w:ind w:left="4703" w:hanging="360"/>
      </w:pPr>
      <w:rPr>
        <w:rFonts w:ascii="Symbol" w:hAnsi="Symbol" w:hint="default"/>
      </w:rPr>
    </w:lvl>
    <w:lvl w:ilvl="7" w:tplc="04090003">
      <w:start w:val="1"/>
      <w:numFmt w:val="bullet"/>
      <w:lvlText w:val="o"/>
      <w:lvlJc w:val="left"/>
      <w:pPr>
        <w:ind w:left="5423" w:hanging="360"/>
      </w:pPr>
      <w:rPr>
        <w:rFonts w:ascii="Courier New" w:hAnsi="Courier New" w:cs="Courier New" w:hint="default"/>
      </w:rPr>
    </w:lvl>
    <w:lvl w:ilvl="8" w:tplc="04090005">
      <w:start w:val="1"/>
      <w:numFmt w:val="bullet"/>
      <w:lvlText w:val=""/>
      <w:lvlJc w:val="left"/>
      <w:pPr>
        <w:ind w:left="6143" w:hanging="360"/>
      </w:pPr>
      <w:rPr>
        <w:rFonts w:ascii="Wingdings" w:hAnsi="Wingdings" w:hint="default"/>
      </w:rPr>
    </w:lvl>
  </w:abstractNum>
  <w:abstractNum w:abstractNumId="2">
    <w:nsid w:val="136B1896"/>
    <w:multiLevelType w:val="hybridMultilevel"/>
    <w:tmpl w:val="EAC40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10325"/>
    <w:multiLevelType w:val="hybridMultilevel"/>
    <w:tmpl w:val="8E5C04D0"/>
    <w:lvl w:ilvl="0" w:tplc="5F1C1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54034"/>
    <w:multiLevelType w:val="hybridMultilevel"/>
    <w:tmpl w:val="BAF00A3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start w:val="1"/>
      <w:numFmt w:val="bullet"/>
      <w:lvlText w:val="o"/>
      <w:lvlJc w:val="left"/>
      <w:pPr>
        <w:ind w:left="3680" w:hanging="360"/>
      </w:pPr>
      <w:rPr>
        <w:rFonts w:ascii="Courier New" w:hAnsi="Courier New" w:cs="Courier New" w:hint="default"/>
      </w:rPr>
    </w:lvl>
    <w:lvl w:ilvl="5" w:tplc="04090005">
      <w:start w:val="1"/>
      <w:numFmt w:val="bullet"/>
      <w:lvlText w:val=""/>
      <w:lvlJc w:val="left"/>
      <w:pPr>
        <w:ind w:left="4400" w:hanging="360"/>
      </w:pPr>
      <w:rPr>
        <w:rFonts w:ascii="Wingdings" w:hAnsi="Wingdings" w:hint="default"/>
      </w:rPr>
    </w:lvl>
    <w:lvl w:ilvl="6" w:tplc="04090001">
      <w:start w:val="1"/>
      <w:numFmt w:val="bullet"/>
      <w:lvlText w:val=""/>
      <w:lvlJc w:val="left"/>
      <w:pPr>
        <w:ind w:left="5120" w:hanging="360"/>
      </w:pPr>
      <w:rPr>
        <w:rFonts w:ascii="Symbol" w:hAnsi="Symbol" w:hint="default"/>
      </w:rPr>
    </w:lvl>
    <w:lvl w:ilvl="7" w:tplc="04090003">
      <w:start w:val="1"/>
      <w:numFmt w:val="bullet"/>
      <w:lvlText w:val="o"/>
      <w:lvlJc w:val="left"/>
      <w:pPr>
        <w:ind w:left="5840" w:hanging="360"/>
      </w:pPr>
      <w:rPr>
        <w:rFonts w:ascii="Courier New" w:hAnsi="Courier New" w:cs="Courier New" w:hint="default"/>
      </w:rPr>
    </w:lvl>
    <w:lvl w:ilvl="8" w:tplc="04090005">
      <w:start w:val="1"/>
      <w:numFmt w:val="bullet"/>
      <w:lvlText w:val=""/>
      <w:lvlJc w:val="left"/>
      <w:pPr>
        <w:ind w:left="6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EA"/>
    <w:rsid w:val="000261AD"/>
    <w:rsid w:val="000476B9"/>
    <w:rsid w:val="00053080"/>
    <w:rsid w:val="000B7FF6"/>
    <w:rsid w:val="000D6BFF"/>
    <w:rsid w:val="000E391C"/>
    <w:rsid w:val="00101AF5"/>
    <w:rsid w:val="001136BE"/>
    <w:rsid w:val="001466F5"/>
    <w:rsid w:val="001D1809"/>
    <w:rsid w:val="0022684D"/>
    <w:rsid w:val="00282D3C"/>
    <w:rsid w:val="002B02E8"/>
    <w:rsid w:val="002F3282"/>
    <w:rsid w:val="0031354D"/>
    <w:rsid w:val="00330AEA"/>
    <w:rsid w:val="003756E1"/>
    <w:rsid w:val="003E3DE8"/>
    <w:rsid w:val="004204C8"/>
    <w:rsid w:val="00447541"/>
    <w:rsid w:val="00453EB2"/>
    <w:rsid w:val="00454F3C"/>
    <w:rsid w:val="00482C65"/>
    <w:rsid w:val="004D09CF"/>
    <w:rsid w:val="004F460A"/>
    <w:rsid w:val="005256C3"/>
    <w:rsid w:val="005552F0"/>
    <w:rsid w:val="005D54F1"/>
    <w:rsid w:val="005D799B"/>
    <w:rsid w:val="00622528"/>
    <w:rsid w:val="0069767B"/>
    <w:rsid w:val="006A6D0C"/>
    <w:rsid w:val="006B021E"/>
    <w:rsid w:val="006B7EFA"/>
    <w:rsid w:val="00706F45"/>
    <w:rsid w:val="00713433"/>
    <w:rsid w:val="00743374"/>
    <w:rsid w:val="007644BD"/>
    <w:rsid w:val="00775486"/>
    <w:rsid w:val="007E646B"/>
    <w:rsid w:val="00825324"/>
    <w:rsid w:val="008505A4"/>
    <w:rsid w:val="00871FFB"/>
    <w:rsid w:val="00890B35"/>
    <w:rsid w:val="00895D18"/>
    <w:rsid w:val="008D4D75"/>
    <w:rsid w:val="0091674F"/>
    <w:rsid w:val="009247E0"/>
    <w:rsid w:val="00967236"/>
    <w:rsid w:val="00995899"/>
    <w:rsid w:val="009D00C7"/>
    <w:rsid w:val="00A17208"/>
    <w:rsid w:val="00A3181E"/>
    <w:rsid w:val="00A807C0"/>
    <w:rsid w:val="00AA2032"/>
    <w:rsid w:val="00AE27B1"/>
    <w:rsid w:val="00B00748"/>
    <w:rsid w:val="00B07F03"/>
    <w:rsid w:val="00B10059"/>
    <w:rsid w:val="00B71CD0"/>
    <w:rsid w:val="00B72C41"/>
    <w:rsid w:val="00B9628A"/>
    <w:rsid w:val="00BA2687"/>
    <w:rsid w:val="00C50D46"/>
    <w:rsid w:val="00C7641C"/>
    <w:rsid w:val="00C86D27"/>
    <w:rsid w:val="00C87530"/>
    <w:rsid w:val="00C97570"/>
    <w:rsid w:val="00CC7D90"/>
    <w:rsid w:val="00CD6DA9"/>
    <w:rsid w:val="00CF38DE"/>
    <w:rsid w:val="00D04BE9"/>
    <w:rsid w:val="00D7552C"/>
    <w:rsid w:val="00DA09DC"/>
    <w:rsid w:val="00ED06C3"/>
    <w:rsid w:val="00F129F2"/>
    <w:rsid w:val="00F92E7C"/>
    <w:rsid w:val="00F937B7"/>
    <w:rsid w:val="00FA0510"/>
    <w:rsid w:val="00FA2F41"/>
    <w:rsid w:val="00FB10AB"/>
    <w:rsid w:val="00FD4AE4"/>
    <w:rsid w:val="00FF14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A"/>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30AEA"/>
    <w:rPr>
      <w:sz w:val="20"/>
      <w:szCs w:val="20"/>
      <w:lang w:val="x-none"/>
    </w:rPr>
  </w:style>
  <w:style w:type="character" w:customStyle="1" w:styleId="FootnoteTextChar">
    <w:name w:val="Footnote Text Char"/>
    <w:basedOn w:val="DefaultParagraphFont"/>
    <w:link w:val="FootnoteText"/>
    <w:semiHidden/>
    <w:rsid w:val="00330AEA"/>
    <w:rPr>
      <w:rFonts w:ascii="Times New Roman" w:eastAsia="Times New Roman" w:hAnsi="Times New Roman" w:cs="Times New Roman"/>
      <w:sz w:val="20"/>
      <w:szCs w:val="20"/>
      <w:lang w:val="x-none" w:eastAsia="ar-SA"/>
    </w:rPr>
  </w:style>
  <w:style w:type="paragraph" w:styleId="Footer">
    <w:name w:val="footer"/>
    <w:basedOn w:val="Normal"/>
    <w:link w:val="FooterChar"/>
    <w:uiPriority w:val="99"/>
    <w:unhideWhenUsed/>
    <w:rsid w:val="00330AEA"/>
    <w:pPr>
      <w:tabs>
        <w:tab w:val="center" w:pos="4153"/>
        <w:tab w:val="right" w:pos="8306"/>
      </w:tabs>
    </w:pPr>
  </w:style>
  <w:style w:type="character" w:customStyle="1" w:styleId="FooterChar">
    <w:name w:val="Footer Char"/>
    <w:basedOn w:val="DefaultParagraphFont"/>
    <w:link w:val="Footer"/>
    <w:uiPriority w:val="99"/>
    <w:rsid w:val="00330AEA"/>
    <w:rPr>
      <w:rFonts w:ascii="Times New Roman" w:eastAsia="Times New Roman" w:hAnsi="Times New Roman" w:cs="Times New Roman"/>
      <w:sz w:val="24"/>
      <w:szCs w:val="24"/>
      <w:lang w:eastAsia="ar-SA"/>
    </w:rPr>
  </w:style>
  <w:style w:type="character" w:styleId="FootnoteReference">
    <w:name w:val="footnote reference"/>
    <w:semiHidden/>
    <w:unhideWhenUsed/>
    <w:rsid w:val="00330AEA"/>
    <w:rPr>
      <w:vertAlign w:val="superscript"/>
    </w:rPr>
  </w:style>
  <w:style w:type="paragraph" w:styleId="BalloonText">
    <w:name w:val="Balloon Text"/>
    <w:basedOn w:val="Normal"/>
    <w:link w:val="BalloonTextChar"/>
    <w:uiPriority w:val="99"/>
    <w:semiHidden/>
    <w:unhideWhenUsed/>
    <w:rsid w:val="00330AEA"/>
    <w:rPr>
      <w:rFonts w:ascii="Tahoma" w:hAnsi="Tahoma" w:cs="Tahoma"/>
      <w:sz w:val="16"/>
      <w:szCs w:val="16"/>
    </w:rPr>
  </w:style>
  <w:style w:type="character" w:customStyle="1" w:styleId="BalloonTextChar">
    <w:name w:val="Balloon Text Char"/>
    <w:basedOn w:val="DefaultParagraphFont"/>
    <w:link w:val="BalloonText"/>
    <w:uiPriority w:val="99"/>
    <w:semiHidden/>
    <w:rsid w:val="00330AEA"/>
    <w:rPr>
      <w:rFonts w:ascii="Tahoma" w:eastAsia="Times New Roman" w:hAnsi="Tahoma" w:cs="Tahoma"/>
      <w:sz w:val="16"/>
      <w:szCs w:val="16"/>
      <w:lang w:eastAsia="ar-SA"/>
    </w:rPr>
  </w:style>
  <w:style w:type="paragraph" w:styleId="Header">
    <w:name w:val="header"/>
    <w:basedOn w:val="Normal"/>
    <w:link w:val="HeaderChar"/>
    <w:uiPriority w:val="99"/>
    <w:unhideWhenUsed/>
    <w:rsid w:val="005D799B"/>
    <w:pPr>
      <w:tabs>
        <w:tab w:val="center" w:pos="4680"/>
        <w:tab w:val="right" w:pos="9360"/>
      </w:tabs>
    </w:pPr>
  </w:style>
  <w:style w:type="character" w:customStyle="1" w:styleId="HeaderChar">
    <w:name w:val="Header Char"/>
    <w:basedOn w:val="DefaultParagraphFont"/>
    <w:link w:val="Header"/>
    <w:uiPriority w:val="99"/>
    <w:rsid w:val="005D799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DA0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A"/>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30AEA"/>
    <w:rPr>
      <w:sz w:val="20"/>
      <w:szCs w:val="20"/>
      <w:lang w:val="x-none"/>
    </w:rPr>
  </w:style>
  <w:style w:type="character" w:customStyle="1" w:styleId="FootnoteTextChar">
    <w:name w:val="Footnote Text Char"/>
    <w:basedOn w:val="DefaultParagraphFont"/>
    <w:link w:val="FootnoteText"/>
    <w:semiHidden/>
    <w:rsid w:val="00330AEA"/>
    <w:rPr>
      <w:rFonts w:ascii="Times New Roman" w:eastAsia="Times New Roman" w:hAnsi="Times New Roman" w:cs="Times New Roman"/>
      <w:sz w:val="20"/>
      <w:szCs w:val="20"/>
      <w:lang w:val="x-none" w:eastAsia="ar-SA"/>
    </w:rPr>
  </w:style>
  <w:style w:type="paragraph" w:styleId="Footer">
    <w:name w:val="footer"/>
    <w:basedOn w:val="Normal"/>
    <w:link w:val="FooterChar"/>
    <w:uiPriority w:val="99"/>
    <w:unhideWhenUsed/>
    <w:rsid w:val="00330AEA"/>
    <w:pPr>
      <w:tabs>
        <w:tab w:val="center" w:pos="4153"/>
        <w:tab w:val="right" w:pos="8306"/>
      </w:tabs>
    </w:pPr>
  </w:style>
  <w:style w:type="character" w:customStyle="1" w:styleId="FooterChar">
    <w:name w:val="Footer Char"/>
    <w:basedOn w:val="DefaultParagraphFont"/>
    <w:link w:val="Footer"/>
    <w:uiPriority w:val="99"/>
    <w:rsid w:val="00330AEA"/>
    <w:rPr>
      <w:rFonts w:ascii="Times New Roman" w:eastAsia="Times New Roman" w:hAnsi="Times New Roman" w:cs="Times New Roman"/>
      <w:sz w:val="24"/>
      <w:szCs w:val="24"/>
      <w:lang w:eastAsia="ar-SA"/>
    </w:rPr>
  </w:style>
  <w:style w:type="character" w:styleId="FootnoteReference">
    <w:name w:val="footnote reference"/>
    <w:semiHidden/>
    <w:unhideWhenUsed/>
    <w:rsid w:val="00330AEA"/>
    <w:rPr>
      <w:vertAlign w:val="superscript"/>
    </w:rPr>
  </w:style>
  <w:style w:type="paragraph" w:styleId="BalloonText">
    <w:name w:val="Balloon Text"/>
    <w:basedOn w:val="Normal"/>
    <w:link w:val="BalloonTextChar"/>
    <w:uiPriority w:val="99"/>
    <w:semiHidden/>
    <w:unhideWhenUsed/>
    <w:rsid w:val="00330AEA"/>
    <w:rPr>
      <w:rFonts w:ascii="Tahoma" w:hAnsi="Tahoma" w:cs="Tahoma"/>
      <w:sz w:val="16"/>
      <w:szCs w:val="16"/>
    </w:rPr>
  </w:style>
  <w:style w:type="character" w:customStyle="1" w:styleId="BalloonTextChar">
    <w:name w:val="Balloon Text Char"/>
    <w:basedOn w:val="DefaultParagraphFont"/>
    <w:link w:val="BalloonText"/>
    <w:uiPriority w:val="99"/>
    <w:semiHidden/>
    <w:rsid w:val="00330AEA"/>
    <w:rPr>
      <w:rFonts w:ascii="Tahoma" w:eastAsia="Times New Roman" w:hAnsi="Tahoma" w:cs="Tahoma"/>
      <w:sz w:val="16"/>
      <w:szCs w:val="16"/>
      <w:lang w:eastAsia="ar-SA"/>
    </w:rPr>
  </w:style>
  <w:style w:type="paragraph" w:styleId="Header">
    <w:name w:val="header"/>
    <w:basedOn w:val="Normal"/>
    <w:link w:val="HeaderChar"/>
    <w:uiPriority w:val="99"/>
    <w:unhideWhenUsed/>
    <w:rsid w:val="005D799B"/>
    <w:pPr>
      <w:tabs>
        <w:tab w:val="center" w:pos="4680"/>
        <w:tab w:val="right" w:pos="9360"/>
      </w:tabs>
    </w:pPr>
  </w:style>
  <w:style w:type="character" w:customStyle="1" w:styleId="HeaderChar">
    <w:name w:val="Header Char"/>
    <w:basedOn w:val="DefaultParagraphFont"/>
    <w:link w:val="Header"/>
    <w:uiPriority w:val="99"/>
    <w:rsid w:val="005D799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DA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F5AB-042D-4C90-B91D-765655F7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Michlib</dc:creator>
  <cp:lastModifiedBy>kita kfoury</cp:lastModifiedBy>
  <cp:revision>30</cp:revision>
  <cp:lastPrinted>2017-01-26T09:04:00Z</cp:lastPrinted>
  <dcterms:created xsi:type="dcterms:W3CDTF">2017-01-10T07:04:00Z</dcterms:created>
  <dcterms:modified xsi:type="dcterms:W3CDTF">2017-01-26T09:04:00Z</dcterms:modified>
</cp:coreProperties>
</file>